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7E65A4" w:rsidRPr="00370648" w:rsidRDefault="007E65A4" w:rsidP="007E65A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370648">
        <w:rPr>
          <w:color w:val="000000"/>
          <w:sz w:val="22"/>
          <w:szCs w:val="22"/>
          <w:lang w:val="lt-LT" w:eastAsia="en-GB"/>
        </w:rPr>
        <w:t>PATVIRTINTA:</w:t>
      </w:r>
    </w:p>
    <w:p w:rsidR="007E65A4" w:rsidRPr="00370648" w:rsidRDefault="007E65A4" w:rsidP="007E65A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370648">
        <w:rPr>
          <w:color w:val="000000"/>
          <w:sz w:val="22"/>
          <w:szCs w:val="22"/>
          <w:lang w:val="lt-LT" w:eastAsia="en-GB"/>
        </w:rPr>
        <w:t>Viešojo pirkimo komisijos</w:t>
      </w:r>
    </w:p>
    <w:p w:rsidR="007E65A4" w:rsidRPr="00471D85" w:rsidRDefault="007E65A4" w:rsidP="007E65A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sz w:val="22"/>
          <w:szCs w:val="22"/>
          <w:lang w:val="lt-LT" w:eastAsia="en-GB"/>
        </w:rPr>
      </w:pPr>
      <w:r w:rsidRPr="00370648">
        <w:rPr>
          <w:color w:val="000000"/>
          <w:sz w:val="22"/>
          <w:szCs w:val="22"/>
          <w:lang w:val="lt-LT" w:eastAsia="en-GB"/>
        </w:rPr>
        <w:t>20</w:t>
      </w:r>
      <w:r w:rsidR="006975B3">
        <w:rPr>
          <w:color w:val="000000"/>
          <w:sz w:val="22"/>
          <w:szCs w:val="22"/>
          <w:lang w:val="lt-LT" w:eastAsia="en-GB"/>
        </w:rPr>
        <w:t>2</w:t>
      </w:r>
      <w:r w:rsidR="007926E5">
        <w:rPr>
          <w:color w:val="000000"/>
          <w:sz w:val="22"/>
          <w:szCs w:val="22"/>
          <w:lang w:val="lt-LT" w:eastAsia="en-GB"/>
        </w:rPr>
        <w:t>5</w:t>
      </w:r>
      <w:r w:rsidRPr="00370648">
        <w:rPr>
          <w:color w:val="000000"/>
          <w:sz w:val="22"/>
          <w:szCs w:val="22"/>
          <w:lang w:val="lt-LT" w:eastAsia="en-GB"/>
        </w:rPr>
        <w:t xml:space="preserve"> </w:t>
      </w:r>
      <w:r w:rsidRPr="00471D85">
        <w:rPr>
          <w:sz w:val="22"/>
          <w:szCs w:val="22"/>
          <w:lang w:val="lt-LT" w:eastAsia="en-GB"/>
        </w:rPr>
        <w:t>m</w:t>
      </w:r>
      <w:r w:rsidR="00972FF4">
        <w:rPr>
          <w:sz w:val="22"/>
          <w:szCs w:val="22"/>
          <w:lang w:val="lt-LT" w:eastAsia="en-GB"/>
        </w:rPr>
        <w:t>.</w:t>
      </w:r>
      <w:r w:rsidR="00F1135A">
        <w:rPr>
          <w:sz w:val="22"/>
          <w:szCs w:val="22"/>
          <w:lang w:val="lt-LT" w:eastAsia="en-GB"/>
        </w:rPr>
        <w:t xml:space="preserve"> </w:t>
      </w:r>
      <w:r w:rsidR="00C41D98">
        <w:rPr>
          <w:sz w:val="22"/>
          <w:szCs w:val="22"/>
          <w:lang w:val="lt-LT" w:eastAsia="en-GB"/>
        </w:rPr>
        <w:t>_____________</w:t>
      </w:r>
      <w:r w:rsidR="007926E5">
        <w:rPr>
          <w:sz w:val="22"/>
          <w:szCs w:val="22"/>
          <w:lang w:val="lt-LT" w:eastAsia="en-GB"/>
        </w:rPr>
        <w:t xml:space="preserve">  </w:t>
      </w:r>
      <w:r w:rsidR="00FE3C83">
        <w:rPr>
          <w:sz w:val="22"/>
          <w:szCs w:val="22"/>
          <w:lang w:val="lt-LT" w:eastAsia="en-GB"/>
        </w:rPr>
        <w:t>d.</w:t>
      </w:r>
      <w:r w:rsidR="00847153">
        <w:rPr>
          <w:sz w:val="22"/>
          <w:szCs w:val="22"/>
          <w:lang w:val="lt-LT" w:eastAsia="en-GB"/>
        </w:rPr>
        <w:t xml:space="preserve">  protokolu</w:t>
      </w:r>
      <w:r w:rsidR="003846E1">
        <w:rPr>
          <w:sz w:val="22"/>
          <w:szCs w:val="22"/>
          <w:lang w:val="lt-LT" w:eastAsia="en-GB"/>
        </w:rPr>
        <w:t xml:space="preserve"> </w:t>
      </w:r>
      <w:r w:rsidR="00DB17AC">
        <w:rPr>
          <w:sz w:val="22"/>
          <w:szCs w:val="22"/>
          <w:lang w:val="lt-LT" w:eastAsia="en-GB"/>
        </w:rPr>
        <w:t>Nr.</w:t>
      </w:r>
      <w:r w:rsidR="00032CB2">
        <w:rPr>
          <w:sz w:val="22"/>
          <w:szCs w:val="22"/>
          <w:lang w:val="lt-LT" w:eastAsia="en-GB"/>
        </w:rPr>
        <w:t xml:space="preserve"> </w:t>
      </w:r>
    </w:p>
    <w:p w:rsidR="007E65A4" w:rsidRPr="00370648" w:rsidRDefault="007E65A4" w:rsidP="007E65A4">
      <w:pPr>
        <w:pStyle w:val="Heading"/>
        <w:jc w:val="center"/>
        <w:rPr>
          <w:sz w:val="24"/>
          <w:szCs w:val="24"/>
          <w:lang w:val="lt-LT"/>
        </w:rPr>
      </w:pPr>
    </w:p>
    <w:p w:rsidR="007E65A4" w:rsidRPr="00BE4004" w:rsidRDefault="007E65A4" w:rsidP="007E65A4">
      <w:pPr>
        <w:pStyle w:val="Body2"/>
        <w:rPr>
          <w:color w:val="000000" w:themeColor="text1"/>
          <w:lang w:val="lt-LT"/>
        </w:rPr>
      </w:pPr>
    </w:p>
    <w:p w:rsidR="005C347E" w:rsidRPr="00BE4004" w:rsidRDefault="005C347E" w:rsidP="005C347E">
      <w:pPr>
        <w:pStyle w:val="Heading"/>
        <w:jc w:val="center"/>
        <w:rPr>
          <w:color w:val="000000" w:themeColor="text1"/>
          <w:lang w:val="lt-LT"/>
        </w:rPr>
      </w:pPr>
      <w:r w:rsidRPr="00BE4004">
        <w:rPr>
          <w:color w:val="000000" w:themeColor="text1"/>
          <w:lang w:val="lt-LT"/>
        </w:rPr>
        <w:t>Infrastruktūros valdymo agentūra</w:t>
      </w:r>
    </w:p>
    <w:p w:rsidR="005C347E" w:rsidRPr="00BE4004" w:rsidRDefault="005C347E" w:rsidP="005C347E">
      <w:pPr>
        <w:pStyle w:val="Heading"/>
        <w:jc w:val="center"/>
        <w:rPr>
          <w:color w:val="000000" w:themeColor="text1"/>
          <w:lang w:val="lt-LT"/>
        </w:rPr>
      </w:pPr>
    </w:p>
    <w:p w:rsidR="00BE4004" w:rsidRPr="00BE4004" w:rsidRDefault="00BE4004" w:rsidP="00BE4004">
      <w:pPr>
        <w:pStyle w:val="Heading"/>
        <w:jc w:val="center"/>
        <w:rPr>
          <w:color w:val="000000" w:themeColor="text1"/>
          <w:lang w:val="lt-LT"/>
        </w:rPr>
      </w:pPr>
      <w:r w:rsidRPr="00BE4004">
        <w:rPr>
          <w:color w:val="000000" w:themeColor="text1"/>
          <w:lang w:val="lt-LT"/>
        </w:rPr>
        <w:t xml:space="preserve">Atviras </w:t>
      </w:r>
      <w:r w:rsidR="00BB1859">
        <w:rPr>
          <w:color w:val="000000" w:themeColor="text1"/>
          <w:lang w:val="lt-LT"/>
        </w:rPr>
        <w:t>(SUPAPRASTINTAS</w:t>
      </w:r>
      <w:r w:rsidR="00FA3CD8">
        <w:rPr>
          <w:color w:val="000000" w:themeColor="text1"/>
          <w:lang w:val="lt-LT"/>
        </w:rPr>
        <w:t xml:space="preserve">) </w:t>
      </w:r>
      <w:r w:rsidRPr="00BE4004">
        <w:rPr>
          <w:color w:val="000000" w:themeColor="text1"/>
          <w:lang w:val="lt-LT"/>
        </w:rPr>
        <w:t>konkursas (VPĮ)</w:t>
      </w:r>
    </w:p>
    <w:p w:rsidR="007E65A4" w:rsidRPr="0052095D" w:rsidRDefault="007E65A4" w:rsidP="007E65A4">
      <w:pPr>
        <w:pStyle w:val="Heading"/>
        <w:jc w:val="center"/>
        <w:rPr>
          <w:rFonts w:eastAsia="Helvetica Neue Light" w:cs="Times New Roman"/>
          <w:bCs w:val="0"/>
          <w:caps w:val="0"/>
          <w:color w:val="000000"/>
          <w:spacing w:val="0"/>
          <w:szCs w:val="24"/>
          <w:lang w:val="lt-LT"/>
        </w:rPr>
      </w:pPr>
    </w:p>
    <w:p w:rsidR="0012619C" w:rsidRPr="0012619C" w:rsidRDefault="0012619C" w:rsidP="0012619C">
      <w:pPr>
        <w:pStyle w:val="Body"/>
        <w:spacing w:line="240" w:lineRule="auto"/>
        <w:jc w:val="center"/>
        <w:rPr>
          <w:rFonts w:ascii="Times New Roman" w:eastAsia="Arial Unicode MS" w:hAnsi="Times New Roman" w:cs="Times New Roman"/>
          <w:b/>
          <w:caps/>
          <w:color w:val="auto"/>
          <w:sz w:val="22"/>
          <w:szCs w:val="24"/>
          <w:lang w:val="lt-LT"/>
        </w:rPr>
      </w:pPr>
      <w:r>
        <w:rPr>
          <w:rFonts w:ascii="Times New Roman" w:eastAsia="Arial Unicode MS" w:hAnsi="Times New Roman" w:cs="Times New Roman"/>
          <w:b/>
          <w:caps/>
          <w:color w:val="auto"/>
          <w:sz w:val="22"/>
          <w:szCs w:val="24"/>
          <w:lang w:val="lt-LT"/>
        </w:rPr>
        <w:t>Kitos paskirties inžinerinių statinių (Aikštel</w:t>
      </w:r>
      <w:r w:rsidR="00EA568F">
        <w:rPr>
          <w:rFonts w:ascii="Times New Roman" w:eastAsia="Arial Unicode MS" w:hAnsi="Times New Roman" w:cs="Times New Roman"/>
          <w:b/>
          <w:caps/>
          <w:color w:val="auto"/>
          <w:sz w:val="22"/>
          <w:szCs w:val="24"/>
          <w:lang w:val="lt-LT"/>
        </w:rPr>
        <w:t>ių</w:t>
      </w:r>
      <w:r>
        <w:rPr>
          <w:rFonts w:ascii="Times New Roman" w:eastAsia="Arial Unicode MS" w:hAnsi="Times New Roman" w:cs="Times New Roman"/>
          <w:b/>
          <w:caps/>
          <w:color w:val="auto"/>
          <w:sz w:val="22"/>
          <w:szCs w:val="24"/>
          <w:lang w:val="lt-LT"/>
        </w:rPr>
        <w:t xml:space="preserve"> lauko stovykloms</w:t>
      </w:r>
      <w:r w:rsidRPr="0012619C">
        <w:rPr>
          <w:rFonts w:ascii="Times New Roman" w:eastAsia="Arial Unicode MS" w:hAnsi="Times New Roman" w:cs="Times New Roman"/>
          <w:b/>
          <w:caps/>
          <w:color w:val="auto"/>
          <w:sz w:val="22"/>
          <w:szCs w:val="24"/>
          <w:lang w:val="lt-LT"/>
        </w:rPr>
        <w:t xml:space="preserve">) </w:t>
      </w:r>
    </w:p>
    <w:p w:rsidR="0012619C" w:rsidRDefault="0012619C" w:rsidP="0012619C">
      <w:pPr>
        <w:pStyle w:val="Body"/>
        <w:spacing w:line="240" w:lineRule="auto"/>
        <w:jc w:val="center"/>
        <w:rPr>
          <w:rFonts w:ascii="Times New Roman" w:eastAsia="Arial Unicode MS" w:hAnsi="Times New Roman" w:cs="Times New Roman"/>
          <w:b/>
          <w:caps/>
          <w:color w:val="auto"/>
          <w:sz w:val="22"/>
          <w:szCs w:val="24"/>
          <w:lang w:val="lt-LT"/>
        </w:rPr>
      </w:pPr>
      <w:r w:rsidRPr="0012619C">
        <w:rPr>
          <w:rFonts w:ascii="Times New Roman" w:eastAsia="Arial Unicode MS" w:hAnsi="Times New Roman" w:cs="Times New Roman"/>
          <w:b/>
          <w:caps/>
          <w:color w:val="auto"/>
          <w:sz w:val="22"/>
          <w:szCs w:val="24"/>
          <w:lang w:val="lt-LT"/>
        </w:rPr>
        <w:t>projektinės dokumentacijos atnaujinimas ir r</w:t>
      </w:r>
      <w:r>
        <w:rPr>
          <w:rFonts w:ascii="Times New Roman" w:eastAsia="Arial Unicode MS" w:hAnsi="Times New Roman" w:cs="Times New Roman"/>
          <w:b/>
          <w:caps/>
          <w:color w:val="auto"/>
          <w:sz w:val="22"/>
          <w:szCs w:val="24"/>
          <w:lang w:val="lt-LT"/>
        </w:rPr>
        <w:t>angos</w:t>
      </w:r>
      <w:r w:rsidRPr="0012619C">
        <w:rPr>
          <w:rFonts w:ascii="Times New Roman" w:eastAsia="Arial Unicode MS" w:hAnsi="Times New Roman" w:cs="Times New Roman"/>
          <w:b/>
          <w:caps/>
          <w:color w:val="auto"/>
          <w:sz w:val="22"/>
          <w:szCs w:val="24"/>
          <w:lang w:val="lt-LT"/>
        </w:rPr>
        <w:t xml:space="preserve"> darbai pagal ekspertizės rangovo išvadas</w:t>
      </w:r>
    </w:p>
    <w:p w:rsidR="0012619C" w:rsidRDefault="0012619C" w:rsidP="0012619C">
      <w:pPr>
        <w:pStyle w:val="Body"/>
        <w:spacing w:line="240" w:lineRule="auto"/>
        <w:jc w:val="center"/>
        <w:rPr>
          <w:rFonts w:ascii="Times New Roman" w:eastAsia="Arial Unicode MS" w:hAnsi="Times New Roman" w:cs="Times New Roman"/>
          <w:b/>
          <w:caps/>
          <w:color w:val="auto"/>
          <w:sz w:val="22"/>
          <w:szCs w:val="24"/>
          <w:lang w:val="lt-LT"/>
        </w:rPr>
      </w:pPr>
    </w:p>
    <w:p w:rsidR="00734F21" w:rsidRPr="00370648" w:rsidRDefault="00734F21">
      <w:pPr>
        <w:pStyle w:val="Body2"/>
        <w:rPr>
          <w:lang w:val="lt-LT"/>
        </w:rPr>
      </w:pPr>
    </w:p>
    <w:p w:rsidR="005723C1" w:rsidRPr="00370648" w:rsidRDefault="005C347E" w:rsidP="00EA568F">
      <w:pPr>
        <w:pStyle w:val="Body2"/>
        <w:rPr>
          <w:lang w:val="lt-LT"/>
        </w:rPr>
      </w:pPr>
      <w:r w:rsidRPr="00370648">
        <w:rPr>
          <w:lang w:val="lt-LT"/>
        </w:rPr>
        <w:tab/>
      </w:r>
      <w:r w:rsidR="00AB5BA1">
        <w:rPr>
          <w:lang w:val="lt-LT"/>
        </w:rPr>
        <w:t>1. BENDROSIOS NUOSTATOS</w:t>
      </w:r>
      <w:r w:rsidR="00AB5BA1">
        <w:rPr>
          <w:lang w:val="lt-LT"/>
        </w:rPr>
        <w:tab/>
      </w:r>
      <w:r w:rsidRPr="00370648">
        <w:rPr>
          <w:lang w:val="lt-LT"/>
        </w:rPr>
        <w:br/>
      </w:r>
      <w:r w:rsidRPr="00370648">
        <w:rPr>
          <w:lang w:val="lt-LT"/>
        </w:rPr>
        <w:tab/>
        <w:t xml:space="preserve">1.1. Perkančioji organizacija Infrastruktūros valdymo agentūra, juridinio asmens kodas 188743887, adresas </w:t>
      </w:r>
      <w:r w:rsidR="00AE2448">
        <w:rPr>
          <w:lang w:val="lt-LT"/>
        </w:rPr>
        <w:t>Giedraičių</w:t>
      </w:r>
      <w:r w:rsidRPr="00370648">
        <w:rPr>
          <w:lang w:val="lt-LT"/>
        </w:rPr>
        <w:t xml:space="preserve"> g. 4</w:t>
      </w:r>
      <w:r w:rsidR="00AE2448">
        <w:rPr>
          <w:lang w:val="lt-LT"/>
        </w:rPr>
        <w:t>1-101</w:t>
      </w:r>
      <w:r w:rsidRPr="00370648">
        <w:rPr>
          <w:lang w:val="lt-LT"/>
        </w:rPr>
        <w:t>, LT-0</w:t>
      </w:r>
      <w:r w:rsidR="00AE2448">
        <w:rPr>
          <w:lang w:val="lt-LT"/>
        </w:rPr>
        <w:t>9303</w:t>
      </w:r>
      <w:r w:rsidRPr="00370648">
        <w:rPr>
          <w:lang w:val="lt-LT"/>
        </w:rPr>
        <w:t xml:space="preserve"> Vilnius, Lietuva (toli</w:t>
      </w:r>
      <w:r w:rsidR="00B75E02">
        <w:rPr>
          <w:lang w:val="lt-LT"/>
        </w:rPr>
        <w:t>au – perkančioji organizacija),</w:t>
      </w:r>
      <w:r w:rsidRPr="00370648">
        <w:rPr>
          <w:lang w:val="lt-LT"/>
        </w:rPr>
        <w:t xml:space="preserve"> vykdydama šį viešąjį pirkimą numato įsigyti </w:t>
      </w:r>
      <w:r w:rsidR="00EA568F" w:rsidRPr="00EA568F">
        <w:rPr>
          <w:b/>
          <w:lang w:val="lt-LT"/>
        </w:rPr>
        <w:t>Kitos paskirties inžinerinių statinių (aikštelių lauko stovykloms) projektinės dokumentacijos atnaujinimą pagal ekspertizės rangovo išvadas, rangos darbus</w:t>
      </w:r>
      <w:r w:rsidR="00EA568F" w:rsidRPr="00EA568F">
        <w:rPr>
          <w:lang w:val="lt-LT"/>
        </w:rPr>
        <w:t xml:space="preserve"> </w:t>
      </w:r>
      <w:r w:rsidR="005723C1" w:rsidRPr="005723C1">
        <w:rPr>
          <w:rFonts w:eastAsia="Times New Roman" w:cs="Times New Roman"/>
          <w:b/>
          <w:color w:val="auto"/>
          <w:bdr w:val="none" w:sz="0" w:space="0" w:color="auto"/>
          <w:lang w:val="lt-LT" w:eastAsia="lt-LT"/>
        </w:rPr>
        <w:t>ir inžinerines paslaugas:</w:t>
      </w:r>
      <w:r w:rsidR="005723C1" w:rsidRPr="005723C1">
        <w:rPr>
          <w:rFonts w:eastAsia="Times New Roman" w:cs="Times New Roman"/>
          <w:color w:val="auto"/>
          <w:bdr w:val="none" w:sz="0" w:space="0" w:color="auto"/>
          <w:lang w:val="lt-LT" w:eastAsia="lt-LT"/>
        </w:rPr>
        <w:t xml:space="preserve"> geodezinių, kadastrinių matavimų atlikimas, vykdymo dokumentacijos, kadastrinių matavimo bylų parengimas, žemės sklypo duomenų atnaujinimas ir suderinimas su VĮ „Registrų centras“, statinių ir inžinerinių tinklų kontrolinių nuotraukų parengimas, įkėlimas ir suderinimas TIIIS sistemoje ir kitos inžinerinės paslaugos, reikalingos statybos užbaigimo procedūroms pradėti ir užbaigti bei įregistruoti teisės aktų numatyta tvarka</w:t>
      </w:r>
      <w:r w:rsidR="005E3DAF">
        <w:rPr>
          <w:rFonts w:eastAsia="Times New Roman" w:cs="Times New Roman"/>
          <w:color w:val="auto"/>
          <w:bdr w:val="none" w:sz="0" w:space="0" w:color="auto"/>
          <w:lang w:val="lt-LT" w:eastAsia="lt-LT"/>
        </w:rPr>
        <w:t xml:space="preserve"> (toliau – kartu darbai, arba atskirai rekonstravimo darbai ir inžinerinės paslaugos)</w:t>
      </w:r>
      <w:r w:rsidR="005723C1">
        <w:rPr>
          <w:b/>
          <w:lang w:val="lt-LT"/>
        </w:rPr>
        <w:t>.</w:t>
      </w:r>
      <w:r w:rsidR="008E1E61" w:rsidRPr="00370648">
        <w:rPr>
          <w:lang w:val="lt-LT"/>
        </w:rPr>
        <w:tab/>
      </w:r>
      <w:r w:rsidR="00720796" w:rsidRPr="00370648">
        <w:rPr>
          <w:lang w:val="lt-LT"/>
        </w:rPr>
        <w:t>1.2. Šis viešasis pirkimas atliekamas vadovaujantis Lietuvos Respublikos viešųjų pirkimų įstatymu, Lietuvos Respublikos civiliniu kodeksu, kitais viešuosius pirkimus reglamentuojančiais teisės aktais bei šiomis pirkimo sąlygomis. Vartojamos sąvokos, apibrėžtos Viešųjų̨ pirkimų įstatyme.</w:t>
      </w:r>
      <w:r w:rsidR="00720796" w:rsidRPr="00370648">
        <w:rPr>
          <w:lang w:val="lt-LT"/>
        </w:rPr>
        <w:tab/>
      </w:r>
      <w:r w:rsidR="00720796" w:rsidRPr="00370648">
        <w:rPr>
          <w:lang w:val="lt-LT"/>
        </w:rPr>
        <w:br/>
      </w:r>
      <w:r w:rsidR="00720796" w:rsidRPr="00370648">
        <w:rPr>
          <w:lang w:val="lt-LT"/>
        </w:rPr>
        <w:tab/>
        <w:t xml:space="preserve">1.3. Šis </w:t>
      </w:r>
      <w:r w:rsidR="00904A42">
        <w:rPr>
          <w:lang w:val="lt-LT"/>
        </w:rPr>
        <w:t>supaprastintas</w:t>
      </w:r>
      <w:r w:rsidR="00720796" w:rsidRPr="00370648">
        <w:rPr>
          <w:lang w:val="lt-LT"/>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7" w:history="1">
        <w:r w:rsidR="00720796" w:rsidRPr="001D653F">
          <w:rPr>
            <w:rStyle w:val="Hyperlink"/>
            <w:color w:val="0070C0"/>
          </w:rPr>
          <w:t>https://viesiejipirkimai.lt</w:t>
        </w:r>
      </w:hyperlink>
      <w:r w:rsidR="00720796" w:rsidRPr="00370648">
        <w:rPr>
          <w:lang w:val="lt-LT"/>
        </w:rPr>
        <w:t>.</w:t>
      </w:r>
      <w:r w:rsidR="00720796" w:rsidRPr="00370648">
        <w:rPr>
          <w:lang w:val="lt-LT"/>
        </w:rPr>
        <w:tab/>
      </w:r>
      <w:r w:rsidR="00720796" w:rsidRPr="00370648">
        <w:rPr>
          <w:lang w:val="lt-LT"/>
        </w:rPr>
        <w:br/>
      </w:r>
      <w:r w:rsidR="00720796" w:rsidRPr="00370648">
        <w:rPr>
          <w:lang w:val="lt-LT"/>
        </w:rPr>
        <w:tab/>
        <w:t>1.4. Išankstinis skelbimas apie pirkimą nebuvo skelbtas.</w:t>
      </w:r>
      <w:r w:rsidR="00720796" w:rsidRPr="00370648">
        <w:rPr>
          <w:lang w:val="lt-LT"/>
        </w:rPr>
        <w:tab/>
      </w:r>
      <w:r w:rsidR="00720796" w:rsidRPr="00370648">
        <w:rPr>
          <w:lang w:val="lt-LT"/>
        </w:rPr>
        <w:br/>
      </w:r>
      <w:r w:rsidR="00720796" w:rsidRPr="00370648">
        <w:rPr>
          <w:lang w:val="lt-LT"/>
        </w:rPr>
        <w:tab/>
        <w:t>1.5. Pirkimo dokumentų sudedamoji dalis yra skelbimas apie pirkimą, todėl perkančioji organizacija didžiosios dalies skelbime esančios informacijos šiame dokumente pakartotinai neteikia.</w:t>
      </w:r>
      <w:r w:rsidR="00720796" w:rsidRPr="00370648">
        <w:rPr>
          <w:lang w:val="lt-LT"/>
        </w:rPr>
        <w:tab/>
      </w:r>
      <w:r w:rsidR="00720796" w:rsidRPr="00370648">
        <w:rPr>
          <w:lang w:val="lt-LT"/>
        </w:rPr>
        <w:br/>
      </w:r>
      <w:r w:rsidR="00720796" w:rsidRPr="00370648">
        <w:rPr>
          <w:lang w:val="lt-LT"/>
        </w:rPr>
        <w:tab/>
        <w:t>1.6. Pirkimas atliekamas laikantis lygiateisiškumo, nediskriminavimo, abipusio pripažinimo, proporcingumo ir skaidrumo principų bei konfidencialumo ir nešališkumo reikalavimų.</w:t>
      </w:r>
      <w:r w:rsidR="00720796" w:rsidRPr="00370648">
        <w:rPr>
          <w:lang w:val="lt-LT"/>
        </w:rPr>
        <w:tab/>
      </w:r>
      <w:r w:rsidR="00720796" w:rsidRPr="00370648">
        <w:rPr>
          <w:lang w:val="lt-LT"/>
        </w:rPr>
        <w:br/>
      </w:r>
      <w:r w:rsidR="00720796" w:rsidRPr="00370648">
        <w:rPr>
          <w:lang w:val="lt-LT"/>
        </w:rPr>
        <w:tab/>
        <w:t xml:space="preserve">1.7. </w:t>
      </w:r>
      <w:r w:rsidR="00720796" w:rsidRPr="003A3FAB">
        <w:rPr>
          <w:lang w:val="lt-LT"/>
        </w:rPr>
        <w:t>Pirkimas neatliekamas naudojantis centralizuotų pirkimų katalogu</w:t>
      </w:r>
      <w:r w:rsidR="00720796">
        <w:rPr>
          <w:lang w:val="lt-LT"/>
        </w:rPr>
        <w:t xml:space="preserve"> (toliau – CPO)</w:t>
      </w:r>
      <w:r w:rsidR="00720796" w:rsidRPr="003A3FAB">
        <w:rPr>
          <w:lang w:val="lt-LT"/>
        </w:rPr>
        <w:t>, nes</w:t>
      </w:r>
      <w:r w:rsidR="00720796">
        <w:rPr>
          <w:lang w:val="lt-LT"/>
        </w:rPr>
        <w:t xml:space="preserve"> </w:t>
      </w:r>
      <w:r w:rsidR="00720796" w:rsidRPr="003A3FAB">
        <w:rPr>
          <w:lang w:val="lt-LT"/>
        </w:rPr>
        <w:t>CPO kataloge nėra galimybė</w:t>
      </w:r>
      <w:r w:rsidR="00720796">
        <w:rPr>
          <w:lang w:val="lt-LT"/>
        </w:rPr>
        <w:t xml:space="preserve">s </w:t>
      </w:r>
      <w:r w:rsidR="005723C1">
        <w:rPr>
          <w:lang w:val="lt-LT"/>
        </w:rPr>
        <w:t>pirkti tokio pobūdžio darbus.</w:t>
      </w:r>
    </w:p>
    <w:p w:rsidR="00374D28" w:rsidRDefault="00720796" w:rsidP="00EA568F">
      <w:pPr>
        <w:pStyle w:val="Body2"/>
        <w:rPr>
          <w:color w:val="auto"/>
          <w:lang w:val="lt-LT"/>
        </w:rPr>
      </w:pPr>
      <w:r w:rsidRPr="00370648">
        <w:rPr>
          <w:lang w:val="lt-LT"/>
        </w:rPr>
        <w:tab/>
      </w:r>
      <w:r>
        <w:rPr>
          <w:lang w:val="lt-LT"/>
        </w:rPr>
        <w:t xml:space="preserve">1.8. </w:t>
      </w:r>
      <w:r w:rsidRPr="00370648">
        <w:rPr>
          <w:lang w:val="lt-LT"/>
        </w:rPr>
        <w:t xml:space="preserve">Tiesioginį ryšį su tiekėjais CVP IS priemonėmis įgaliotas palaikyti perkančiosios organizacijos atstovas </w:t>
      </w:r>
      <w:r>
        <w:rPr>
          <w:lang w:val="lt-LT"/>
        </w:rPr>
        <w:t xml:space="preserve">prekių ir paslaugų pirkimo specialistė </w:t>
      </w:r>
      <w:r w:rsidR="00EA568F">
        <w:rPr>
          <w:lang w:val="lt-LT"/>
        </w:rPr>
        <w:t>Ivona Šriupša</w:t>
      </w:r>
      <w:r>
        <w:rPr>
          <w:lang w:val="lt-LT"/>
        </w:rPr>
        <w:t xml:space="preserve">, </w:t>
      </w:r>
      <w:r w:rsidR="00EA568F">
        <w:rPr>
          <w:lang w:val="lt-LT"/>
        </w:rPr>
        <w:t>tel. +370 706 84 477</w:t>
      </w:r>
      <w:r w:rsidR="00EA568F" w:rsidRPr="003E3F0D">
        <w:rPr>
          <w:lang w:val="lt-LT"/>
        </w:rPr>
        <w:t xml:space="preserve">, </w:t>
      </w:r>
      <w:r w:rsidR="00EA568F">
        <w:rPr>
          <w:lang w:val="lt-LT"/>
        </w:rPr>
        <w:t xml:space="preserve">el. p. </w:t>
      </w:r>
      <w:proofErr w:type="spellStart"/>
      <w:r w:rsidR="00EA568F">
        <w:rPr>
          <w:lang w:val="lt-LT"/>
        </w:rPr>
        <w:t>ivona.sriupsa@kam.lt</w:t>
      </w:r>
      <w:proofErr w:type="spellEnd"/>
      <w:r>
        <w:rPr>
          <w:lang w:val="lt-LT"/>
        </w:rPr>
        <w:t>.</w:t>
      </w:r>
      <w:r w:rsidRPr="00291D14">
        <w:rPr>
          <w:lang w:val="lt-LT"/>
        </w:rPr>
        <w:t xml:space="preserve"> </w:t>
      </w:r>
      <w:r w:rsidRPr="00370648">
        <w:rPr>
          <w:lang w:val="lt-LT"/>
        </w:rPr>
        <w:tab/>
      </w:r>
      <w:r w:rsidRPr="00370648">
        <w:rPr>
          <w:lang w:val="lt-LT"/>
        </w:rPr>
        <w:br/>
      </w:r>
      <w:r w:rsidRPr="00370648">
        <w:rPr>
          <w:lang w:val="lt-LT"/>
        </w:rPr>
        <w:tab/>
      </w:r>
      <w:r>
        <w:rPr>
          <w:lang w:val="lt-LT"/>
        </w:rPr>
        <w:t xml:space="preserve">1.9. </w:t>
      </w:r>
      <w:r w:rsidRPr="00C021C9">
        <w:rPr>
          <w:lang w:val="lt-LT"/>
        </w:rPr>
        <w:t>Perkančioji organizacija nėra pridėtinės vertės mokesčio (toliau – PVM) mokėtoja.</w:t>
      </w:r>
      <w:r w:rsidRPr="00291D14">
        <w:rPr>
          <w:lang w:val="lt-LT"/>
        </w:rPr>
        <w:t xml:space="preserve"> </w:t>
      </w:r>
      <w:r w:rsidRPr="00370648">
        <w:rPr>
          <w:lang w:val="lt-LT"/>
        </w:rPr>
        <w:tab/>
      </w:r>
      <w:r w:rsidRPr="00370648">
        <w:rPr>
          <w:lang w:val="lt-LT"/>
        </w:rPr>
        <w:br/>
      </w:r>
      <w:r>
        <w:rPr>
          <w:lang w:val="lt-LT"/>
        </w:rPr>
        <w:tab/>
        <w:t>1.10. Pateikiant pasiūlymą, tie</w:t>
      </w:r>
      <w:r w:rsidRPr="00C021C9">
        <w:rPr>
          <w:lang w:val="lt-LT"/>
        </w:rPr>
        <w:t>kėjas patvirtina, kad sutinka su pirkimo sąlygose nustatytomis tolesnėmis pirkimo procedūromis ir būsimos sutarties sąlygomis.</w:t>
      </w:r>
      <w:r w:rsidRPr="00291D14">
        <w:rPr>
          <w:lang w:val="lt-LT"/>
        </w:rPr>
        <w:t xml:space="preserve"> </w:t>
      </w:r>
      <w:r w:rsidRPr="00370648">
        <w:rPr>
          <w:lang w:val="lt-LT"/>
        </w:rPr>
        <w:tab/>
      </w:r>
      <w:r w:rsidRPr="00370648">
        <w:rPr>
          <w:lang w:val="lt-LT"/>
        </w:rPr>
        <w:br/>
      </w:r>
      <w:r>
        <w:rPr>
          <w:lang w:val="lt-LT"/>
        </w:rPr>
        <w:tab/>
        <w:t>1.11</w:t>
      </w:r>
      <w:r w:rsidRPr="008938BF">
        <w:rPr>
          <w:lang w:val="lt-LT"/>
        </w:rPr>
        <w:t xml:space="preserve">. </w:t>
      </w:r>
      <w:r w:rsidRPr="006108E4">
        <w:rPr>
          <w:lang w:val="lt-LT"/>
        </w:rPr>
        <w:t xml:space="preserve">Atliekamas žaliasis pirkimas. </w:t>
      </w:r>
      <w:r w:rsidRPr="00654CA2">
        <w:rPr>
          <w:lang w:val="lt-LT"/>
        </w:rPr>
        <w:t>Pirkimas vykdomas vadovaujantis Lietuvos Respublikos aplinkos ministro 2011 m. birželio 28 d. įsakymo Nr. D1-508 „Dėl Aplinkos apsaugos kriterijų taikymo, vykdant žaliuosius pirkimus, tvarkos aprašo patvirtinimo“</w:t>
      </w:r>
      <w:r>
        <w:rPr>
          <w:lang w:val="lt-LT"/>
        </w:rPr>
        <w:t xml:space="preserve"> </w:t>
      </w:r>
      <w:r w:rsidR="00EA568F">
        <w:rPr>
          <w:lang w:val="lt-LT"/>
        </w:rPr>
        <w:t>4.3</w:t>
      </w:r>
      <w:r w:rsidRPr="007E3285">
        <w:rPr>
          <w:lang w:val="lt-LT"/>
        </w:rPr>
        <w:t xml:space="preserve"> punktu.</w:t>
      </w:r>
      <w:r>
        <w:rPr>
          <w:lang w:val="lt-LT"/>
        </w:rPr>
        <w:t xml:space="preserve"> A</w:t>
      </w:r>
      <w:r w:rsidRPr="0022685F">
        <w:rPr>
          <w:lang w:val="lt-LT"/>
        </w:rPr>
        <w:t>plin</w:t>
      </w:r>
      <w:r>
        <w:rPr>
          <w:lang w:val="lt-LT"/>
        </w:rPr>
        <w:t>kos apsaugos krite</w:t>
      </w:r>
      <w:r w:rsidR="006B37A1">
        <w:rPr>
          <w:lang w:val="lt-LT"/>
        </w:rPr>
        <w:t>rijai nustatyti pirkimo sąlygų 5</w:t>
      </w:r>
      <w:r>
        <w:rPr>
          <w:lang w:val="lt-LT"/>
        </w:rPr>
        <w:t xml:space="preserve"> priede</w:t>
      </w:r>
      <w:r w:rsidRPr="00297D9E">
        <w:rPr>
          <w:lang w:val="lt-LT"/>
        </w:rPr>
        <w:t xml:space="preserve"> „Statinio projektavimo ir projekto vykdymo priežiūros paslaugų viešojo pirkimo-pardavimo sutarties projektas“ (toliau –</w:t>
      </w:r>
      <w:r>
        <w:rPr>
          <w:lang w:val="lt-LT"/>
        </w:rPr>
        <w:t xml:space="preserve"> pirkimo sąlygų</w:t>
      </w:r>
      <w:r w:rsidRPr="00297D9E">
        <w:rPr>
          <w:lang w:val="lt-LT"/>
        </w:rPr>
        <w:t xml:space="preserve"> </w:t>
      </w:r>
      <w:r w:rsidR="006101C2">
        <w:rPr>
          <w:i/>
          <w:color w:val="4668C0" w:themeColor="accent6" w:themeShade="BF"/>
          <w:lang w:val="lt-LT"/>
        </w:rPr>
        <w:t>5</w:t>
      </w:r>
      <w:r w:rsidRPr="00297D9E">
        <w:rPr>
          <w:i/>
          <w:color w:val="4668C0" w:themeColor="accent6" w:themeShade="BF"/>
          <w:lang w:val="lt-LT"/>
        </w:rPr>
        <w:t xml:space="preserve"> priedas</w:t>
      </w:r>
      <w:r w:rsidRPr="00420556">
        <w:rPr>
          <w:lang w:val="lt-LT"/>
        </w:rPr>
        <w:t>)</w:t>
      </w:r>
      <w:r w:rsidR="006B37A1">
        <w:rPr>
          <w:lang w:val="lt-LT"/>
        </w:rPr>
        <w:t xml:space="preserve"> ir Pirkimo sąlygų 6</w:t>
      </w:r>
      <w:r w:rsidR="001A7701">
        <w:rPr>
          <w:lang w:val="lt-LT"/>
        </w:rPr>
        <w:t xml:space="preserve"> priede „</w:t>
      </w:r>
      <w:r w:rsidR="001A7701" w:rsidRPr="001A7701">
        <w:rPr>
          <w:lang w:val="lt-LT"/>
        </w:rPr>
        <w:t>Tiekėjų pašalinimo pagrindai, reikalaujami kvalifikacijos reikalavimai ir, jeigu taikytina, kokybės vadybos sistemos ir (arba) aplinkos apsaugos vadybos sistemos standartai</w:t>
      </w:r>
      <w:r w:rsidR="001A7701">
        <w:rPr>
          <w:lang w:val="lt-LT"/>
        </w:rPr>
        <w:t>“</w:t>
      </w:r>
      <w:r w:rsidR="009C5543">
        <w:rPr>
          <w:lang w:val="lt-LT"/>
        </w:rPr>
        <w:t xml:space="preserve"> </w:t>
      </w:r>
      <w:r w:rsidR="009C5543" w:rsidRPr="00297D9E">
        <w:rPr>
          <w:lang w:val="lt-LT"/>
        </w:rPr>
        <w:t>(toliau –</w:t>
      </w:r>
      <w:r w:rsidR="009C5543">
        <w:rPr>
          <w:lang w:val="lt-LT"/>
        </w:rPr>
        <w:t xml:space="preserve"> pirkimo sąlygų</w:t>
      </w:r>
      <w:r w:rsidR="009C5543" w:rsidRPr="00297D9E">
        <w:rPr>
          <w:lang w:val="lt-LT"/>
        </w:rPr>
        <w:t xml:space="preserve"> </w:t>
      </w:r>
      <w:r w:rsidR="006B37A1">
        <w:rPr>
          <w:i/>
          <w:color w:val="4668C0" w:themeColor="accent6" w:themeShade="BF"/>
          <w:lang w:val="lt-LT"/>
        </w:rPr>
        <w:t>6</w:t>
      </w:r>
      <w:r w:rsidR="009C5543" w:rsidRPr="00297D9E">
        <w:rPr>
          <w:i/>
          <w:color w:val="4668C0" w:themeColor="accent6" w:themeShade="BF"/>
          <w:lang w:val="lt-LT"/>
        </w:rPr>
        <w:t xml:space="preserve"> priedas</w:t>
      </w:r>
      <w:r w:rsidR="009C5543" w:rsidRPr="00420556">
        <w:rPr>
          <w:lang w:val="lt-LT"/>
        </w:rPr>
        <w:t>)</w:t>
      </w:r>
      <w:r w:rsidR="007E3285">
        <w:rPr>
          <w:lang w:val="lt-LT"/>
        </w:rPr>
        <w:t>.</w:t>
      </w:r>
      <w:r>
        <w:rPr>
          <w:lang w:val="lt-LT"/>
        </w:rPr>
        <w:tab/>
      </w:r>
      <w:r w:rsidRPr="00370648">
        <w:rPr>
          <w:lang w:val="lt-LT"/>
        </w:rPr>
        <w:br/>
      </w:r>
      <w:r w:rsidRPr="00370648">
        <w:rPr>
          <w:lang w:val="lt-LT"/>
        </w:rPr>
        <w:br/>
      </w:r>
      <w:r>
        <w:rPr>
          <w:lang w:val="lt-LT"/>
        </w:rPr>
        <w:tab/>
        <w:t>2. PIRKIMO OBJEKTAS</w:t>
      </w:r>
      <w:r>
        <w:rPr>
          <w:lang w:val="lt-LT"/>
        </w:rPr>
        <w:tab/>
      </w:r>
      <w:r>
        <w:rPr>
          <w:lang w:val="lt-LT"/>
        </w:rPr>
        <w:br/>
      </w:r>
      <w:r>
        <w:rPr>
          <w:lang w:val="lt-LT"/>
        </w:rPr>
        <w:lastRenderedPageBreak/>
        <w:tab/>
      </w:r>
      <w:r w:rsidR="00EA568F" w:rsidRPr="00666D5E">
        <w:rPr>
          <w:lang w:val="lt-LT"/>
        </w:rPr>
        <w:t>2</w:t>
      </w:r>
      <w:r w:rsidR="00EA568F" w:rsidRPr="00D168FE">
        <w:rPr>
          <w:lang w:val="lt-LT"/>
        </w:rPr>
        <w:t xml:space="preserve">.1. Pirkimo objektas yra skaidomas į dvi dalis: </w:t>
      </w:r>
      <w:r w:rsidR="00EA568F" w:rsidRPr="00D168FE">
        <w:rPr>
          <w:lang w:val="lt-LT"/>
        </w:rPr>
        <w:tab/>
      </w:r>
      <w:r w:rsidR="00EA568F" w:rsidRPr="00D168FE">
        <w:rPr>
          <w:lang w:val="lt-LT"/>
        </w:rPr>
        <w:br/>
      </w:r>
      <w:r w:rsidR="00EA568F" w:rsidRPr="00D168FE">
        <w:rPr>
          <w:lang w:val="lt-LT"/>
        </w:rPr>
        <w:tab/>
        <w:t xml:space="preserve">2.1.1. </w:t>
      </w:r>
      <w:r w:rsidR="00EA568F" w:rsidRPr="00D168FE">
        <w:rPr>
          <w:u w:val="single"/>
          <w:lang w:val="lt-LT"/>
        </w:rPr>
        <w:t>1 Pirkimo objekto dalis</w:t>
      </w:r>
      <w:r w:rsidR="00EA568F" w:rsidRPr="00D168FE">
        <w:rPr>
          <w:lang w:val="lt-LT"/>
        </w:rPr>
        <w:t xml:space="preserve"> - Kitos paskirties inžinerinio statinio (aikštelės lauko stovyklai) Marijampolės m., Vytauto g. 72 projektinės dokumentacijos atnaujinimas pagal ekspertizės rangovo išvadas ir rangos darbai; </w:t>
      </w:r>
      <w:r w:rsidR="00EA568F" w:rsidRPr="00D168FE">
        <w:rPr>
          <w:lang w:val="lt-LT"/>
        </w:rPr>
        <w:tab/>
      </w:r>
      <w:r w:rsidR="00EA568F" w:rsidRPr="00D168FE">
        <w:rPr>
          <w:lang w:val="lt-LT"/>
        </w:rPr>
        <w:br/>
      </w:r>
      <w:r w:rsidR="00EA568F" w:rsidRPr="00D168FE">
        <w:rPr>
          <w:lang w:val="lt-LT"/>
        </w:rPr>
        <w:tab/>
        <w:t xml:space="preserve">2.1.2. </w:t>
      </w:r>
      <w:r w:rsidR="00EA568F" w:rsidRPr="00D168FE">
        <w:rPr>
          <w:u w:val="single"/>
          <w:lang w:val="lt-LT"/>
        </w:rPr>
        <w:t>2 Pirkimo objekto dalis</w:t>
      </w:r>
      <w:r w:rsidR="00EA568F" w:rsidRPr="00D168FE">
        <w:rPr>
          <w:lang w:val="lt-LT"/>
        </w:rPr>
        <w:t xml:space="preserve"> - Kitos paskirties inžinerinio statinio (aikštelės lauko stovyklai) Kazlų Rūdos sav., </w:t>
      </w:r>
      <w:proofErr w:type="spellStart"/>
      <w:r w:rsidR="00EA568F" w:rsidRPr="00D168FE">
        <w:rPr>
          <w:lang w:val="lt-LT"/>
        </w:rPr>
        <w:t>Gulioniškės</w:t>
      </w:r>
      <w:proofErr w:type="spellEnd"/>
      <w:r w:rsidR="00EA568F" w:rsidRPr="00D168FE">
        <w:rPr>
          <w:lang w:val="lt-LT"/>
        </w:rPr>
        <w:t xml:space="preserve"> k., projektinės dokumentacijos atnaujinimas pagal ekspertizės rangovo išvadas ir rangos darbai. </w:t>
      </w:r>
      <w:r w:rsidR="00EA568F" w:rsidRPr="00D168FE">
        <w:rPr>
          <w:lang w:val="lt-LT"/>
        </w:rPr>
        <w:tab/>
      </w:r>
      <w:r w:rsidR="00EA568F" w:rsidRPr="00D168FE">
        <w:rPr>
          <w:lang w:val="lt-LT"/>
        </w:rPr>
        <w:br/>
      </w:r>
      <w:r w:rsidR="00EA568F" w:rsidRPr="00D168FE">
        <w:rPr>
          <w:lang w:val="lt-LT"/>
        </w:rPr>
        <w:tab/>
        <w:t xml:space="preserve">2.3. Kiekvienoje pirkimo objekto dalyje bus sudaroma atskira pirkimo sutartis. Perkančioji organizacija pasilieka galimybę nuspręsti sudaryti vieną pirkimo sutartį dėl jos nurodytų pirkimo dalių ar jų grupių, dėl kurių pagal pirkimo dokumentus laimėtoju gali būti nustatomas tas pats tiekėjas. </w:t>
      </w:r>
      <w:r w:rsidR="00EA568F" w:rsidRPr="00D168FE">
        <w:rPr>
          <w:lang w:val="lt-LT"/>
        </w:rPr>
        <w:tab/>
      </w:r>
      <w:r w:rsidR="00EA568F" w:rsidRPr="00D168FE">
        <w:rPr>
          <w:lang w:val="lt-LT"/>
        </w:rPr>
        <w:br/>
      </w:r>
      <w:r w:rsidR="00EA568F" w:rsidRPr="00D168FE">
        <w:rPr>
          <w:lang w:val="lt-LT"/>
        </w:rPr>
        <w:tab/>
        <w:t xml:space="preserve">2.4. </w:t>
      </w:r>
      <w:r w:rsidR="00EA568F" w:rsidRPr="00D168FE">
        <w:rPr>
          <w:u w:val="single"/>
          <w:lang w:val="lt-LT"/>
        </w:rPr>
        <w:t xml:space="preserve">1 </w:t>
      </w:r>
      <w:r w:rsidR="00EA568F" w:rsidRPr="00D168FE">
        <w:rPr>
          <w:color w:val="auto"/>
          <w:u w:val="single"/>
          <w:lang w:val="lt-LT"/>
        </w:rPr>
        <w:t>Pirkimo objekto dalies</w:t>
      </w:r>
      <w:r w:rsidR="00EA568F" w:rsidRPr="00D168FE">
        <w:rPr>
          <w:color w:val="auto"/>
          <w:lang w:val="lt-LT"/>
        </w:rPr>
        <w:t xml:space="preserve"> aprašymas ir reikalavimai nurodyti pirkimo sąlygų 1 priede </w:t>
      </w:r>
      <w:r w:rsidR="00D168FE">
        <w:rPr>
          <w:color w:val="auto"/>
          <w:lang w:val="lt-LT"/>
        </w:rPr>
        <w:t>„Aiškinamasis raštas I pirkimo daliai“</w:t>
      </w:r>
      <w:r w:rsidR="007E6CAD">
        <w:rPr>
          <w:color w:val="auto"/>
          <w:lang w:val="lt-LT"/>
        </w:rPr>
        <w:t xml:space="preserve"> (toliau - </w:t>
      </w:r>
      <w:r w:rsidR="007E6CAD" w:rsidRPr="00D358DA">
        <w:rPr>
          <w:lang w:val="lt-LT"/>
        </w:rPr>
        <w:t>pirkimo sąlygų</w:t>
      </w:r>
      <w:r w:rsidR="007E6CAD" w:rsidRPr="00970DB8">
        <w:rPr>
          <w:i/>
          <w:color w:val="4668C0" w:themeColor="accent6" w:themeShade="BF"/>
          <w:lang w:val="lt-LT"/>
        </w:rPr>
        <w:t xml:space="preserve"> 1 priedas</w:t>
      </w:r>
      <w:r w:rsidR="007E6CAD">
        <w:rPr>
          <w:color w:val="auto"/>
          <w:lang w:val="lt-LT"/>
        </w:rPr>
        <w:t xml:space="preserve">) </w:t>
      </w:r>
      <w:r w:rsidR="00D168FE">
        <w:rPr>
          <w:color w:val="auto"/>
          <w:lang w:val="lt-LT"/>
        </w:rPr>
        <w:t xml:space="preserve">ir </w:t>
      </w:r>
      <w:r w:rsidR="007E6CAD">
        <w:rPr>
          <w:color w:val="auto"/>
          <w:lang w:val="lt-LT"/>
        </w:rPr>
        <w:t>pirkimo sąlygų 2</w:t>
      </w:r>
      <w:r w:rsidR="007E6CAD" w:rsidRPr="007E6CAD">
        <w:rPr>
          <w:color w:val="auto"/>
          <w:lang w:val="lt-LT"/>
        </w:rPr>
        <w:t xml:space="preserve"> priede </w:t>
      </w:r>
      <w:r w:rsidR="00D168FE">
        <w:rPr>
          <w:color w:val="auto"/>
          <w:lang w:val="lt-LT"/>
        </w:rPr>
        <w:t>pateiktame</w:t>
      </w:r>
      <w:r w:rsidR="00EA568F" w:rsidRPr="00D168FE">
        <w:rPr>
          <w:color w:val="auto"/>
          <w:lang w:val="lt-LT"/>
        </w:rPr>
        <w:t xml:space="preserve"> </w:t>
      </w:r>
      <w:r w:rsidR="00D168FE">
        <w:rPr>
          <w:color w:val="auto"/>
          <w:lang w:val="lt-LT"/>
        </w:rPr>
        <w:t>UAB „</w:t>
      </w:r>
      <w:proofErr w:type="spellStart"/>
      <w:r w:rsidR="00D168FE">
        <w:rPr>
          <w:color w:val="auto"/>
          <w:lang w:val="lt-LT"/>
        </w:rPr>
        <w:t>Darbasta</w:t>
      </w:r>
      <w:proofErr w:type="spellEnd"/>
      <w:r w:rsidR="00D168FE">
        <w:rPr>
          <w:color w:val="auto"/>
          <w:lang w:val="lt-LT"/>
        </w:rPr>
        <w:t xml:space="preserve">“ </w:t>
      </w:r>
      <w:r w:rsidR="00EA568F" w:rsidRPr="00D168FE">
        <w:rPr>
          <w:color w:val="auto"/>
          <w:lang w:val="lt-LT"/>
        </w:rPr>
        <w:t xml:space="preserve">2024 m. </w:t>
      </w:r>
      <w:r w:rsidR="00BB7B1D">
        <w:rPr>
          <w:color w:val="auto"/>
          <w:lang w:val="lt-LT"/>
        </w:rPr>
        <w:t xml:space="preserve">Statinio dalies (elektrotechnikos) ekspertizės akte Nr. SE 24/05 </w:t>
      </w:r>
      <w:r w:rsidR="007E6CAD">
        <w:rPr>
          <w:color w:val="auto"/>
          <w:lang w:val="lt-LT"/>
        </w:rPr>
        <w:t xml:space="preserve">(toliau - </w:t>
      </w:r>
      <w:r w:rsidR="007E6CAD" w:rsidRPr="00D358DA">
        <w:rPr>
          <w:lang w:val="lt-LT"/>
        </w:rPr>
        <w:t>pirkimo sąlygų</w:t>
      </w:r>
      <w:r w:rsidR="007E6CAD" w:rsidRPr="00970DB8">
        <w:rPr>
          <w:i/>
          <w:color w:val="4668C0" w:themeColor="accent6" w:themeShade="BF"/>
          <w:lang w:val="lt-LT"/>
        </w:rPr>
        <w:t xml:space="preserve"> </w:t>
      </w:r>
      <w:r w:rsidR="00374D28">
        <w:rPr>
          <w:i/>
          <w:color w:val="4668C0" w:themeColor="accent6" w:themeShade="BF"/>
          <w:lang w:val="lt-LT"/>
        </w:rPr>
        <w:t>2</w:t>
      </w:r>
      <w:r w:rsidR="007E6CAD" w:rsidRPr="00970DB8">
        <w:rPr>
          <w:i/>
          <w:color w:val="4668C0" w:themeColor="accent6" w:themeShade="BF"/>
          <w:lang w:val="lt-LT"/>
        </w:rPr>
        <w:t xml:space="preserve"> priedas</w:t>
      </w:r>
      <w:r w:rsidR="007E6CAD">
        <w:rPr>
          <w:color w:val="auto"/>
          <w:lang w:val="lt-LT"/>
        </w:rPr>
        <w:t>)</w:t>
      </w:r>
      <w:r w:rsidR="00374D28">
        <w:rPr>
          <w:color w:val="auto"/>
          <w:lang w:val="lt-LT"/>
        </w:rPr>
        <w:t xml:space="preserve"> </w:t>
      </w:r>
      <w:r w:rsidR="00374D28" w:rsidRPr="00D168FE">
        <w:rPr>
          <w:color w:val="auto"/>
          <w:lang w:val="lt-LT"/>
        </w:rPr>
        <w:t xml:space="preserve">pirkimo sąlygų </w:t>
      </w:r>
      <w:r w:rsidR="00374D28">
        <w:rPr>
          <w:color w:val="auto"/>
          <w:lang w:val="lt-LT"/>
        </w:rPr>
        <w:t>5</w:t>
      </w:r>
      <w:r w:rsidR="00374D28" w:rsidRPr="00D168FE">
        <w:rPr>
          <w:color w:val="auto"/>
          <w:lang w:val="lt-LT"/>
        </w:rPr>
        <w:t xml:space="preserve"> priede pateiktame darbų viešojo pirkimo–pardavimo sutarties projekte ir šiose pirkimo sąlygose</w:t>
      </w:r>
      <w:r w:rsidR="00374D28">
        <w:rPr>
          <w:color w:val="auto"/>
          <w:lang w:val="lt-LT"/>
        </w:rPr>
        <w:t>.</w:t>
      </w:r>
    </w:p>
    <w:p w:rsidR="00374D28" w:rsidRDefault="00374D28" w:rsidP="00EA568F">
      <w:pPr>
        <w:pStyle w:val="Body2"/>
        <w:rPr>
          <w:color w:val="auto"/>
          <w:lang w:val="lt-LT"/>
        </w:rPr>
      </w:pPr>
      <w:r>
        <w:rPr>
          <w:color w:val="auto"/>
          <w:lang w:val="lt-LT"/>
        </w:rPr>
        <w:tab/>
        <w:t>2.5.</w:t>
      </w:r>
      <w:r w:rsidR="00F0524E" w:rsidRPr="00F0524E">
        <w:rPr>
          <w:u w:val="single"/>
          <w:lang w:val="lt-LT"/>
        </w:rPr>
        <w:t xml:space="preserve"> </w:t>
      </w:r>
      <w:r w:rsidR="00F0524E">
        <w:rPr>
          <w:u w:val="single"/>
          <w:lang w:val="lt-LT"/>
        </w:rPr>
        <w:t>2</w:t>
      </w:r>
      <w:r w:rsidR="00F0524E" w:rsidRPr="00D168FE">
        <w:rPr>
          <w:u w:val="single"/>
          <w:lang w:val="lt-LT"/>
        </w:rPr>
        <w:t xml:space="preserve"> </w:t>
      </w:r>
      <w:r w:rsidR="00F0524E" w:rsidRPr="00D168FE">
        <w:rPr>
          <w:color w:val="auto"/>
          <w:u w:val="single"/>
          <w:lang w:val="lt-LT"/>
        </w:rPr>
        <w:t>Pirkimo objekto dalies</w:t>
      </w:r>
      <w:r w:rsidR="00F0524E" w:rsidRPr="00D168FE">
        <w:rPr>
          <w:color w:val="auto"/>
          <w:lang w:val="lt-LT"/>
        </w:rPr>
        <w:t xml:space="preserve"> aprašymas ir reikal</w:t>
      </w:r>
      <w:r w:rsidR="00F0524E">
        <w:rPr>
          <w:color w:val="auto"/>
          <w:lang w:val="lt-LT"/>
        </w:rPr>
        <w:t>avimai nurodyti pirkimo sąlygų 3</w:t>
      </w:r>
      <w:r w:rsidR="00F0524E" w:rsidRPr="00D168FE">
        <w:rPr>
          <w:color w:val="auto"/>
          <w:lang w:val="lt-LT"/>
        </w:rPr>
        <w:t xml:space="preserve"> priede </w:t>
      </w:r>
      <w:r w:rsidR="00F0524E">
        <w:rPr>
          <w:color w:val="auto"/>
          <w:lang w:val="lt-LT"/>
        </w:rPr>
        <w:t xml:space="preserve">„Aiškinamasis raštas II pirkimo daliai“ (toliau - </w:t>
      </w:r>
      <w:r w:rsidR="00F0524E" w:rsidRPr="00D358DA">
        <w:rPr>
          <w:lang w:val="lt-LT"/>
        </w:rPr>
        <w:t>pirkimo sąlygų</w:t>
      </w:r>
      <w:r w:rsidR="00F0524E">
        <w:rPr>
          <w:i/>
          <w:color w:val="4668C0" w:themeColor="accent6" w:themeShade="BF"/>
          <w:lang w:val="lt-LT"/>
        </w:rPr>
        <w:t xml:space="preserve"> 3</w:t>
      </w:r>
      <w:r w:rsidR="00F0524E" w:rsidRPr="00970DB8">
        <w:rPr>
          <w:i/>
          <w:color w:val="4668C0" w:themeColor="accent6" w:themeShade="BF"/>
          <w:lang w:val="lt-LT"/>
        </w:rPr>
        <w:t xml:space="preserve"> priedas</w:t>
      </w:r>
      <w:r w:rsidR="00F0524E">
        <w:rPr>
          <w:color w:val="auto"/>
          <w:lang w:val="lt-LT"/>
        </w:rPr>
        <w:t>) ir pirkimo sąlygų 4</w:t>
      </w:r>
      <w:r w:rsidR="00F0524E" w:rsidRPr="007E6CAD">
        <w:rPr>
          <w:color w:val="auto"/>
          <w:lang w:val="lt-LT"/>
        </w:rPr>
        <w:t xml:space="preserve"> priede </w:t>
      </w:r>
      <w:r w:rsidR="00F0524E">
        <w:rPr>
          <w:color w:val="auto"/>
          <w:lang w:val="lt-LT"/>
        </w:rPr>
        <w:t>pateiktame</w:t>
      </w:r>
      <w:r w:rsidR="00F0524E" w:rsidRPr="00D168FE">
        <w:rPr>
          <w:color w:val="auto"/>
          <w:lang w:val="lt-LT"/>
        </w:rPr>
        <w:t xml:space="preserve"> </w:t>
      </w:r>
      <w:r w:rsidR="00F0524E">
        <w:rPr>
          <w:color w:val="auto"/>
          <w:lang w:val="lt-LT"/>
        </w:rPr>
        <w:t>UAB „</w:t>
      </w:r>
      <w:proofErr w:type="spellStart"/>
      <w:r w:rsidR="00F0524E">
        <w:rPr>
          <w:color w:val="auto"/>
          <w:lang w:val="lt-LT"/>
        </w:rPr>
        <w:t>Darbasta</w:t>
      </w:r>
      <w:proofErr w:type="spellEnd"/>
      <w:r w:rsidR="00F0524E">
        <w:rPr>
          <w:color w:val="auto"/>
          <w:lang w:val="lt-LT"/>
        </w:rPr>
        <w:t xml:space="preserve">“ </w:t>
      </w:r>
      <w:r w:rsidR="00F0524E" w:rsidRPr="00D168FE">
        <w:rPr>
          <w:color w:val="auto"/>
          <w:lang w:val="lt-LT"/>
        </w:rPr>
        <w:t xml:space="preserve">2024 m. </w:t>
      </w:r>
      <w:r w:rsidR="00F0524E">
        <w:rPr>
          <w:color w:val="auto"/>
          <w:lang w:val="lt-LT"/>
        </w:rPr>
        <w:t xml:space="preserve">Statinio dalies (elektrotechnikos) ekspertizės akte Nr. SE 24/06 (toliau - </w:t>
      </w:r>
      <w:r w:rsidR="00F0524E" w:rsidRPr="00D358DA">
        <w:rPr>
          <w:lang w:val="lt-LT"/>
        </w:rPr>
        <w:t>pirkimo sąlygų</w:t>
      </w:r>
      <w:r w:rsidR="00F0524E" w:rsidRPr="00970DB8">
        <w:rPr>
          <w:i/>
          <w:color w:val="4668C0" w:themeColor="accent6" w:themeShade="BF"/>
          <w:lang w:val="lt-LT"/>
        </w:rPr>
        <w:t xml:space="preserve"> </w:t>
      </w:r>
      <w:r w:rsidR="00F0524E">
        <w:rPr>
          <w:i/>
          <w:color w:val="4668C0" w:themeColor="accent6" w:themeShade="BF"/>
          <w:lang w:val="lt-LT"/>
        </w:rPr>
        <w:t>4</w:t>
      </w:r>
      <w:r w:rsidR="00F0524E" w:rsidRPr="00970DB8">
        <w:rPr>
          <w:i/>
          <w:color w:val="4668C0" w:themeColor="accent6" w:themeShade="BF"/>
          <w:lang w:val="lt-LT"/>
        </w:rPr>
        <w:t xml:space="preserve"> priedas</w:t>
      </w:r>
      <w:r w:rsidR="00F0524E">
        <w:rPr>
          <w:color w:val="auto"/>
          <w:lang w:val="lt-LT"/>
        </w:rPr>
        <w:t xml:space="preserve">) </w:t>
      </w:r>
      <w:r w:rsidR="00F0524E" w:rsidRPr="00D168FE">
        <w:rPr>
          <w:color w:val="auto"/>
          <w:lang w:val="lt-LT"/>
        </w:rPr>
        <w:t xml:space="preserve">pirkimo sąlygų </w:t>
      </w:r>
      <w:r w:rsidR="00F0524E">
        <w:rPr>
          <w:color w:val="auto"/>
          <w:lang w:val="lt-LT"/>
        </w:rPr>
        <w:t>5</w:t>
      </w:r>
      <w:r w:rsidR="00F0524E" w:rsidRPr="00D168FE">
        <w:rPr>
          <w:color w:val="auto"/>
          <w:lang w:val="lt-LT"/>
        </w:rPr>
        <w:t xml:space="preserve"> priede pateiktame darbų viešojo pirki</w:t>
      </w:r>
      <w:r w:rsidR="006B37A1">
        <w:rPr>
          <w:color w:val="auto"/>
          <w:lang w:val="lt-LT"/>
        </w:rPr>
        <w:t>mo–pardavimo sutarties projekte</w:t>
      </w:r>
      <w:r w:rsidR="00F0524E" w:rsidRPr="00D168FE">
        <w:rPr>
          <w:color w:val="auto"/>
          <w:lang w:val="lt-LT"/>
        </w:rPr>
        <w:t xml:space="preserve"> ir šiose pirkimo sąlygose</w:t>
      </w:r>
      <w:r w:rsidR="00F0524E">
        <w:rPr>
          <w:color w:val="auto"/>
          <w:lang w:val="lt-LT"/>
        </w:rPr>
        <w:t>.</w:t>
      </w:r>
    </w:p>
    <w:p w:rsidR="00F3695E" w:rsidRDefault="009F4178" w:rsidP="009840DE">
      <w:pPr>
        <w:pStyle w:val="Body2"/>
        <w:spacing w:after="0"/>
        <w:rPr>
          <w:rFonts w:eastAsia="Times New Roman" w:cs="Times New Roman"/>
          <w:color w:val="auto"/>
          <w:bdr w:val="none" w:sz="0" w:space="0" w:color="auto"/>
          <w:lang w:val="lt-LT" w:eastAsia="lt-LT"/>
        </w:rPr>
      </w:pPr>
      <w:r>
        <w:rPr>
          <w:lang w:val="lt-LT"/>
        </w:rPr>
        <w:tab/>
      </w:r>
      <w:r w:rsidR="00363DBC">
        <w:rPr>
          <w:lang w:val="lt-LT"/>
        </w:rPr>
        <w:t>2.6</w:t>
      </w:r>
      <w:r w:rsidR="00720796" w:rsidRPr="00D24326">
        <w:rPr>
          <w:lang w:val="lt-LT"/>
        </w:rPr>
        <w:t>. Tiekėjams nėra leidžiama pateikti alternatyvių pasiūlymų. Tiekėjui pateikus alternatyvų pasiūlymą, jo pasiūlymas ir alternatyvus pasiūlymas (alternatyvū</w:t>
      </w:r>
      <w:r w:rsidR="00F8524B">
        <w:rPr>
          <w:lang w:val="lt-LT"/>
        </w:rPr>
        <w:t>s pasiūlymai) bus atmesti.</w:t>
      </w:r>
      <w:r w:rsidR="00F8524B">
        <w:rPr>
          <w:lang w:val="lt-LT"/>
        </w:rPr>
        <w:tab/>
      </w:r>
      <w:r w:rsidR="00F8524B">
        <w:rPr>
          <w:lang w:val="lt-LT"/>
        </w:rPr>
        <w:br/>
      </w:r>
      <w:r w:rsidR="00F8524B">
        <w:rPr>
          <w:lang w:val="lt-LT"/>
        </w:rPr>
        <w:tab/>
      </w:r>
      <w:r w:rsidR="00363DBC">
        <w:rPr>
          <w:lang w:val="lt-LT"/>
        </w:rPr>
        <w:t>2.7</w:t>
      </w:r>
      <w:r w:rsidR="00720796" w:rsidRPr="00D24326">
        <w:rPr>
          <w:lang w:val="lt-LT"/>
        </w:rPr>
        <w:t>. Jeigu pirkimo dokumentuose nurodytas konkretus modelis ar tiekimo šaltinis, standartas, konkretus procesas ar prekių ženklas, patentas, tipai, konkreti kilmė ar gamyba, tai apima ir jiems lygiaverčius produktus ar procesus (t. y. tiekėjas gali siūlyti ir atitinkamus lygiaverčius produktus ar procesus), nepriklausomai nuo to, ar šalia yra prierašas „arba lygiavertis“ (sąlyga netaikytina, jeigu konkretus modelis ar tiekimo šaltinis, standartas, konkretus procesas ar prekių ženklas, patentas, tipai, konkreti kilmė ar gamyba nurodyta apibrėžiant perkančiosios organizacijos ar partnerių turimus produktus ar esamus procesus). Lygiavertiškumo įrod</w:t>
      </w:r>
      <w:r w:rsidR="00F3695E">
        <w:rPr>
          <w:lang w:val="lt-LT"/>
        </w:rPr>
        <w:t xml:space="preserve">ymas yra tiekėjo pareiga. </w:t>
      </w:r>
      <w:r w:rsidR="00F3695E">
        <w:rPr>
          <w:lang w:val="lt-LT"/>
        </w:rPr>
        <w:tab/>
      </w:r>
      <w:r w:rsidR="00F3695E">
        <w:rPr>
          <w:lang w:val="lt-LT"/>
        </w:rPr>
        <w:br/>
      </w:r>
      <w:r w:rsidR="00F3695E">
        <w:rPr>
          <w:lang w:val="lt-LT"/>
        </w:rPr>
        <w:tab/>
        <w:t>2.8</w:t>
      </w:r>
      <w:r w:rsidR="00720796" w:rsidRPr="00D24326">
        <w:rPr>
          <w:lang w:val="lt-LT"/>
        </w:rPr>
        <w:t xml:space="preserve">. </w:t>
      </w:r>
      <w:r w:rsidR="00F047DE" w:rsidRPr="00F047DE">
        <w:rPr>
          <w:rFonts w:eastAsia="Times New Roman" w:cs="Times New Roman"/>
          <w:color w:val="auto"/>
          <w:bdr w:val="none" w:sz="0" w:space="0" w:color="auto"/>
          <w:lang w:val="lt-LT" w:eastAsia="lt-LT"/>
        </w:rPr>
        <w:t xml:space="preserve">Statybos darbai atliekami adresu: </w:t>
      </w:r>
    </w:p>
    <w:p w:rsidR="00F3695E" w:rsidRDefault="00F3695E" w:rsidP="00F3695E">
      <w:pPr>
        <w:pStyle w:val="Body2"/>
        <w:ind w:firstLine="720"/>
        <w:rPr>
          <w:rFonts w:eastAsia="Times New Roman" w:cs="Times New Roman"/>
          <w:color w:val="auto"/>
          <w:bdr w:val="none" w:sz="0" w:space="0" w:color="auto"/>
          <w:lang w:val="lt-LT" w:eastAsia="lt-LT"/>
        </w:rPr>
      </w:pPr>
      <w:r>
        <w:rPr>
          <w:rFonts w:eastAsia="Times New Roman" w:cs="Times New Roman"/>
          <w:color w:val="auto"/>
          <w:bdr w:val="none" w:sz="0" w:space="0" w:color="auto"/>
          <w:lang w:val="lt-LT" w:eastAsia="lt-LT"/>
        </w:rPr>
        <w:t xml:space="preserve">2.8.1. I Pirkimo dalyje: </w:t>
      </w:r>
      <w:r w:rsidRPr="00F3695E">
        <w:rPr>
          <w:rFonts w:eastAsia="Times New Roman" w:cs="Times New Roman"/>
          <w:color w:val="auto"/>
          <w:bdr w:val="none" w:sz="0" w:space="0" w:color="auto"/>
          <w:lang w:val="lt-LT" w:eastAsia="lt-LT"/>
        </w:rPr>
        <w:t>Vytauto g.</w:t>
      </w:r>
      <w:r>
        <w:rPr>
          <w:rFonts w:eastAsia="Times New Roman" w:cs="Times New Roman"/>
          <w:color w:val="auto"/>
          <w:bdr w:val="none" w:sz="0" w:space="0" w:color="auto"/>
          <w:lang w:val="lt-LT" w:eastAsia="lt-LT"/>
        </w:rPr>
        <w:t xml:space="preserve"> </w:t>
      </w:r>
      <w:r w:rsidRPr="00F3695E">
        <w:rPr>
          <w:rFonts w:eastAsia="Times New Roman" w:cs="Times New Roman"/>
          <w:color w:val="auto"/>
          <w:bdr w:val="none" w:sz="0" w:space="0" w:color="auto"/>
          <w:lang w:val="lt-LT" w:eastAsia="lt-LT"/>
        </w:rPr>
        <w:t>72, Marijampolė</w:t>
      </w:r>
      <w:r w:rsidR="00F047DE" w:rsidRPr="00F047DE">
        <w:rPr>
          <w:rFonts w:eastAsia="Times New Roman" w:cs="Times New Roman"/>
          <w:color w:val="auto"/>
          <w:bdr w:val="none" w:sz="0" w:space="0" w:color="auto"/>
          <w:lang w:val="lt-LT" w:eastAsia="lt-LT"/>
        </w:rPr>
        <w:t>. Visi dokumentai pristatomi adresu: Infrastruktūros valdymo agentūra, Giedraičių g. 41-10</w:t>
      </w:r>
      <w:r w:rsidR="00F047DE">
        <w:rPr>
          <w:rFonts w:eastAsia="Times New Roman" w:cs="Times New Roman"/>
          <w:color w:val="auto"/>
          <w:bdr w:val="none" w:sz="0" w:space="0" w:color="auto"/>
          <w:lang w:val="lt-LT" w:eastAsia="lt-LT"/>
        </w:rPr>
        <w:t xml:space="preserve">1, Vilnius, LT-09303.     </w:t>
      </w:r>
    </w:p>
    <w:p w:rsidR="00720796" w:rsidRDefault="00F3695E" w:rsidP="00F3695E">
      <w:pPr>
        <w:pStyle w:val="Body2"/>
        <w:ind w:firstLine="720"/>
        <w:rPr>
          <w:lang w:val="lt-LT"/>
        </w:rPr>
      </w:pPr>
      <w:r>
        <w:rPr>
          <w:rFonts w:eastAsia="Times New Roman" w:cs="Times New Roman"/>
          <w:color w:val="auto"/>
          <w:bdr w:val="none" w:sz="0" w:space="0" w:color="auto"/>
          <w:lang w:val="lt-LT" w:eastAsia="lt-LT"/>
        </w:rPr>
        <w:t xml:space="preserve">2.8.2. II Pirkimo dalyje: </w:t>
      </w:r>
      <w:r w:rsidRPr="00F3695E">
        <w:rPr>
          <w:rFonts w:eastAsia="Times New Roman" w:cs="Times New Roman"/>
          <w:color w:val="auto"/>
          <w:bdr w:val="none" w:sz="0" w:space="0" w:color="auto"/>
          <w:lang w:val="lt-LT" w:eastAsia="lt-LT"/>
        </w:rPr>
        <w:t>Kazlų</w:t>
      </w:r>
      <w:r>
        <w:rPr>
          <w:rFonts w:eastAsia="Times New Roman" w:cs="Times New Roman"/>
          <w:color w:val="auto"/>
          <w:bdr w:val="none" w:sz="0" w:space="0" w:color="auto"/>
          <w:lang w:val="lt-LT" w:eastAsia="lt-LT"/>
        </w:rPr>
        <w:t xml:space="preserve"> </w:t>
      </w:r>
      <w:r w:rsidRPr="00F3695E">
        <w:rPr>
          <w:rFonts w:eastAsia="Times New Roman" w:cs="Times New Roman"/>
          <w:color w:val="auto"/>
          <w:bdr w:val="none" w:sz="0" w:space="0" w:color="auto"/>
          <w:lang w:val="lt-LT" w:eastAsia="lt-LT"/>
        </w:rPr>
        <w:t xml:space="preserve">Rūdos sav., Kazlų Rūdos sen., </w:t>
      </w:r>
      <w:proofErr w:type="spellStart"/>
      <w:r w:rsidRPr="00F3695E">
        <w:rPr>
          <w:rFonts w:eastAsia="Times New Roman" w:cs="Times New Roman"/>
          <w:color w:val="auto"/>
          <w:bdr w:val="none" w:sz="0" w:space="0" w:color="auto"/>
          <w:lang w:val="lt-LT" w:eastAsia="lt-LT"/>
        </w:rPr>
        <w:t>Gulioniškių</w:t>
      </w:r>
      <w:proofErr w:type="spellEnd"/>
      <w:r w:rsidRPr="00F3695E">
        <w:rPr>
          <w:rFonts w:eastAsia="Times New Roman" w:cs="Times New Roman"/>
          <w:color w:val="auto"/>
          <w:bdr w:val="none" w:sz="0" w:space="0" w:color="auto"/>
          <w:lang w:val="lt-LT" w:eastAsia="lt-LT"/>
        </w:rPr>
        <w:t xml:space="preserve"> k.</w:t>
      </w:r>
      <w:r>
        <w:rPr>
          <w:rFonts w:eastAsia="Times New Roman" w:cs="Times New Roman"/>
          <w:color w:val="auto"/>
          <w:bdr w:val="none" w:sz="0" w:space="0" w:color="auto"/>
          <w:lang w:val="lt-LT" w:eastAsia="lt-LT"/>
        </w:rPr>
        <w:t xml:space="preserve"> </w:t>
      </w:r>
      <w:r w:rsidRPr="00F047DE">
        <w:rPr>
          <w:rFonts w:eastAsia="Times New Roman" w:cs="Times New Roman"/>
          <w:color w:val="auto"/>
          <w:bdr w:val="none" w:sz="0" w:space="0" w:color="auto"/>
          <w:lang w:val="lt-LT" w:eastAsia="lt-LT"/>
        </w:rPr>
        <w:t>Visi dokumentai pristatomi adresu: Infrastruktūros valdymo agentūra, Giedraičių g. 41-10</w:t>
      </w:r>
      <w:r>
        <w:rPr>
          <w:rFonts w:eastAsia="Times New Roman" w:cs="Times New Roman"/>
          <w:color w:val="auto"/>
          <w:bdr w:val="none" w:sz="0" w:space="0" w:color="auto"/>
          <w:lang w:val="lt-LT" w:eastAsia="lt-LT"/>
        </w:rPr>
        <w:t xml:space="preserve">1, Vilnius, LT-09303.     </w:t>
      </w:r>
      <w:r>
        <w:rPr>
          <w:lang w:val="lt-LT"/>
        </w:rPr>
        <w:br/>
      </w:r>
      <w:r>
        <w:rPr>
          <w:lang w:val="lt-LT"/>
        </w:rPr>
        <w:tab/>
        <w:t>2.9</w:t>
      </w:r>
      <w:r w:rsidR="00720796" w:rsidRPr="00D24326">
        <w:rPr>
          <w:lang w:val="lt-LT"/>
        </w:rPr>
        <w:t xml:space="preserve">. </w:t>
      </w:r>
      <w:r w:rsidR="00A44734">
        <w:rPr>
          <w:lang w:val="lt-LT"/>
        </w:rPr>
        <w:t>Darbų</w:t>
      </w:r>
      <w:r w:rsidR="00720796">
        <w:rPr>
          <w:lang w:val="lt-LT"/>
        </w:rPr>
        <w:t xml:space="preserve"> atlikimo terminai</w:t>
      </w:r>
      <w:r w:rsidR="009840DE">
        <w:rPr>
          <w:lang w:val="lt-LT"/>
        </w:rPr>
        <w:t xml:space="preserve"> nurodyti pirkimo sąlygų </w:t>
      </w:r>
      <w:r w:rsidR="002C5707">
        <w:rPr>
          <w:i/>
          <w:color w:val="4668C0" w:themeColor="accent6" w:themeShade="BF"/>
          <w:lang w:val="lt-LT"/>
        </w:rPr>
        <w:t>3</w:t>
      </w:r>
      <w:r w:rsidR="009840DE">
        <w:rPr>
          <w:i/>
          <w:color w:val="4668C0" w:themeColor="accent6" w:themeShade="BF"/>
          <w:lang w:val="lt-LT"/>
        </w:rPr>
        <w:t xml:space="preserve"> priede.</w:t>
      </w:r>
      <w:r w:rsidR="009840DE">
        <w:rPr>
          <w:lang w:val="lt-LT"/>
        </w:rPr>
        <w:tab/>
      </w:r>
    </w:p>
    <w:p w:rsidR="00720796" w:rsidRPr="008604F9" w:rsidRDefault="00F3695E" w:rsidP="00CD036E">
      <w:pPr>
        <w:pStyle w:val="Body2"/>
        <w:rPr>
          <w:rFonts w:eastAsiaTheme="minorHAnsi" w:cstheme="minorHAnsi"/>
          <w:lang w:val="lt-LT"/>
        </w:rPr>
      </w:pPr>
      <w:r>
        <w:rPr>
          <w:lang w:val="lt-LT"/>
        </w:rPr>
        <w:tab/>
        <w:t>2.10</w:t>
      </w:r>
      <w:r w:rsidR="00720796">
        <w:rPr>
          <w:lang w:val="lt-LT"/>
        </w:rPr>
        <w:t xml:space="preserve">. </w:t>
      </w:r>
      <w:r w:rsidR="00A778A2" w:rsidRPr="00A778A2">
        <w:rPr>
          <w:rFonts w:eastAsiaTheme="minorHAnsi" w:cstheme="minorHAnsi"/>
          <w:lang w:val="lt-LT"/>
        </w:rPr>
        <w:t xml:space="preserve">Perkančioji organizacija suteiks galimybę apžiūrėti pirkimo objektą, tačiau apžiūros metu nebus atsakoma į tiekėjo klausimus dėl pirkimo objekto ar pirkimo dokumentų nuostatų – kilusius klausimus tiekėjas turi užduoti pirkimo sąlygų ‎9 skyriuje „Pirkimo dokumentų paaiškinimas ir patikslinimas“ nustatyta tvarka ir terminais. Tiekėjai, norintys apžiūrėti pirkimo objektą, turi ne vėliau kaip likus </w:t>
      </w:r>
      <w:r w:rsidR="007D58B4">
        <w:rPr>
          <w:rFonts w:eastAsiaTheme="minorHAnsi" w:cstheme="minorHAnsi"/>
          <w:lang w:val="lt-LT"/>
        </w:rPr>
        <w:t>10</w:t>
      </w:r>
      <w:r w:rsidR="00A778A2" w:rsidRPr="00A778A2">
        <w:rPr>
          <w:rFonts w:eastAsiaTheme="minorHAnsi" w:cstheme="minorHAnsi"/>
          <w:lang w:val="lt-LT"/>
        </w:rPr>
        <w:t xml:space="preserve"> dienoms iki pasiūlymų pateikimo termino pabaigos pateikti perkančiajai organizacijai prašymą, nurodydami pageidaujamą apžiūros laiką. Perkančioji organizacija turi teisę su tiekėju suderinti kitą, nei jo prašyme nurodytą susitikimo laiką. Apie konkrečią apžiūros datą, laiką ir vietą bus paskelbta atskiru pranešimu CVP IS ir išsiųsta tiekėjams CVP IS susirašinėjimo priemonėmis. Tiekėjai, norintys dalyvauti apžiūroje, iki apžiūros pradžios turi atsiųsti vardus ir pavardes asmenų, ketinančių dalyvauti apžiūroje.</w:t>
      </w:r>
      <w:r w:rsidR="00FB5936">
        <w:rPr>
          <w:lang w:val="lt-LT"/>
        </w:rPr>
        <w:tab/>
      </w:r>
      <w:r w:rsidR="00720796" w:rsidRPr="00C92C9B">
        <w:rPr>
          <w:lang w:val="lt-LT"/>
        </w:rPr>
        <w:br/>
      </w:r>
      <w:r w:rsidR="00720796" w:rsidRPr="00C92C9B">
        <w:rPr>
          <w:lang w:val="lt-LT"/>
        </w:rPr>
        <w:tab/>
      </w:r>
      <w:r w:rsidR="00720796" w:rsidRPr="00C92C9B">
        <w:rPr>
          <w:lang w:val="lt-LT"/>
        </w:rPr>
        <w:br/>
      </w:r>
      <w:r w:rsidR="00720796" w:rsidRPr="00C92C9B">
        <w:rPr>
          <w:lang w:val="lt-LT"/>
        </w:rPr>
        <w:tab/>
        <w:t>3. TIEKĖJŲ PAŠALINIMO PAGRINDAI, REIKALAUJAMI KVALIFIKACIJOS REIKALAVIMAI IR, JEIGU TAIKYTINA, VADYBOS SISTEMOS STANDARTAI</w:t>
      </w:r>
      <w:r w:rsidR="00720796">
        <w:rPr>
          <w:lang w:val="lt-LT"/>
        </w:rPr>
        <w:t xml:space="preserve"> BEI REIKALAVIMAI, SUSIJĘ SU NACIONALINIU SAUGUMU</w:t>
      </w:r>
      <w:r w:rsidR="00720796">
        <w:rPr>
          <w:lang w:val="lt-LT"/>
        </w:rPr>
        <w:tab/>
      </w:r>
      <w:r w:rsidR="00720796" w:rsidRPr="00C92C9B">
        <w:rPr>
          <w:lang w:val="lt-LT"/>
        </w:rPr>
        <w:br/>
      </w:r>
      <w:r w:rsidR="00720796" w:rsidRPr="00C92C9B">
        <w:rPr>
          <w:lang w:val="lt-LT"/>
        </w:rPr>
        <w:tab/>
        <w:t xml:space="preserve">3.1. Perkančioji organizacija tikrins tiekėjo ir ūkio subjektų, kurių </w:t>
      </w:r>
      <w:proofErr w:type="spellStart"/>
      <w:r w:rsidR="00720796" w:rsidRPr="00C92C9B">
        <w:rPr>
          <w:lang w:val="lt-LT"/>
        </w:rPr>
        <w:t>pajėgumais</w:t>
      </w:r>
      <w:proofErr w:type="spellEnd"/>
      <w:r w:rsidR="00720796" w:rsidRPr="00C92C9B">
        <w:rPr>
          <w:lang w:val="lt-LT"/>
        </w:rPr>
        <w:t xml:space="preserve"> remiasi tiekėjas, pašalinimo pagrindų, kurie nurodyti pirkimo sąlygų</w:t>
      </w:r>
      <w:r w:rsidR="006B37A1">
        <w:rPr>
          <w:lang w:val="lt-LT"/>
        </w:rPr>
        <w:t xml:space="preserve"> 6</w:t>
      </w:r>
      <w:r w:rsidR="0087667E">
        <w:rPr>
          <w:lang w:val="lt-LT"/>
        </w:rPr>
        <w:t xml:space="preserve"> priede</w:t>
      </w:r>
      <w:r w:rsidR="0087667E" w:rsidRPr="0087667E">
        <w:rPr>
          <w:rFonts w:cs="Times New Roman"/>
          <w:color w:val="auto"/>
          <w:sz w:val="24"/>
          <w:szCs w:val="24"/>
          <w:lang w:val="lt-LT"/>
        </w:rPr>
        <w:t xml:space="preserve"> </w:t>
      </w:r>
      <w:r w:rsidR="0087667E">
        <w:rPr>
          <w:rFonts w:cs="Times New Roman"/>
          <w:color w:val="auto"/>
          <w:sz w:val="24"/>
          <w:szCs w:val="24"/>
          <w:lang w:val="lt-LT"/>
        </w:rPr>
        <w:t>„</w:t>
      </w:r>
      <w:r w:rsidR="0087667E" w:rsidRPr="0087667E">
        <w:rPr>
          <w:lang w:val="lt-LT"/>
        </w:rPr>
        <w:t>Tiekėjų pašalinimo pagrindai, reikalaujami kvalifikacijos reikalavimai ir, jeigu taikytina, vadybos sistemos standartai</w:t>
      </w:r>
      <w:r w:rsidR="0087667E">
        <w:rPr>
          <w:lang w:val="lt-LT"/>
        </w:rPr>
        <w:t>“</w:t>
      </w:r>
      <w:r w:rsidR="00F30EC3">
        <w:rPr>
          <w:color w:val="auto"/>
          <w:lang w:val="lt-LT"/>
        </w:rPr>
        <w:t>,</w:t>
      </w:r>
      <w:r w:rsidR="00720796">
        <w:rPr>
          <w:lang w:val="lt-LT"/>
        </w:rPr>
        <w:t xml:space="preserve"> </w:t>
      </w:r>
      <w:r w:rsidR="00720796" w:rsidRPr="00C92C9B">
        <w:rPr>
          <w:lang w:val="lt-LT"/>
        </w:rPr>
        <w:t xml:space="preserve">nebuvimą. Tiekėjas ir subtiekėjai, kurių </w:t>
      </w:r>
      <w:proofErr w:type="spellStart"/>
      <w:r w:rsidR="00720796" w:rsidRPr="00C92C9B">
        <w:rPr>
          <w:lang w:val="lt-LT"/>
        </w:rPr>
        <w:t>pajėgumais</w:t>
      </w:r>
      <w:proofErr w:type="spellEnd"/>
      <w:r w:rsidR="00720796" w:rsidRPr="00C92C9B">
        <w:rPr>
          <w:lang w:val="lt-LT"/>
        </w:rPr>
        <w:t xml:space="preserve"> remiasi tiekėjas, kartu su pasiūlymu turi pateikti užpildytą pirkimo sąlygų </w:t>
      </w:r>
      <w:r w:rsidR="006B37A1">
        <w:rPr>
          <w:lang w:val="lt-LT"/>
        </w:rPr>
        <w:t>7</w:t>
      </w:r>
      <w:r w:rsidR="00720796">
        <w:rPr>
          <w:lang w:val="lt-LT"/>
        </w:rPr>
        <w:t xml:space="preserve"> </w:t>
      </w:r>
      <w:r w:rsidR="00720796" w:rsidRPr="00C92C9B">
        <w:rPr>
          <w:lang w:val="lt-LT"/>
        </w:rPr>
        <w:t>priedą „Europos bendrasis vi</w:t>
      </w:r>
      <w:r w:rsidR="00720796">
        <w:rPr>
          <w:lang w:val="lt-LT"/>
        </w:rPr>
        <w:t>ešųjų pirkimų dokumentas</w:t>
      </w:r>
      <w:r w:rsidR="00720796" w:rsidRPr="00C92C9B">
        <w:rPr>
          <w:lang w:val="lt-LT"/>
        </w:rPr>
        <w:t>“</w:t>
      </w:r>
      <w:r w:rsidR="00720796">
        <w:rPr>
          <w:lang w:val="lt-LT"/>
        </w:rPr>
        <w:t xml:space="preserve"> (toliau – pirkimo sąlygų </w:t>
      </w:r>
      <w:r>
        <w:rPr>
          <w:i/>
          <w:color w:val="4668C0" w:themeColor="accent6" w:themeShade="BF"/>
          <w:lang w:val="lt-LT"/>
        </w:rPr>
        <w:t>7</w:t>
      </w:r>
      <w:r w:rsidR="00720796" w:rsidRPr="0008587C">
        <w:rPr>
          <w:i/>
          <w:color w:val="4668C0" w:themeColor="accent6" w:themeShade="BF"/>
          <w:lang w:val="lt-LT"/>
        </w:rPr>
        <w:t xml:space="preserve"> priedas</w:t>
      </w:r>
      <w:r w:rsidR="00720796" w:rsidRPr="0008587C">
        <w:rPr>
          <w:color w:val="4668C0" w:themeColor="accent6" w:themeShade="BF"/>
          <w:lang w:val="lt-LT"/>
        </w:rPr>
        <w:t xml:space="preserve"> </w:t>
      </w:r>
      <w:r w:rsidR="00720796">
        <w:rPr>
          <w:lang w:val="lt-LT"/>
        </w:rPr>
        <w:t>arba EBVPD)</w:t>
      </w:r>
      <w:r w:rsidR="00720796" w:rsidRPr="00C92C9B">
        <w:rPr>
          <w:lang w:val="lt-LT"/>
        </w:rPr>
        <w:t xml:space="preserve"> pagal VPĮ 50 straipsnyje nustatytus reikalavimus. EBVPD pildomas jį įkėlus į Viešųjų pirkimų tarnybos </w:t>
      </w:r>
      <w:r w:rsidR="00720796" w:rsidRPr="00C92C9B">
        <w:rPr>
          <w:lang w:val="lt-LT"/>
        </w:rPr>
        <w:lastRenderedPageBreak/>
        <w:t xml:space="preserve">interneto svetainę https://ebvpd.eviesiejipirkimai.lt/espd-web/ ir užpildžius bei atsisiuntus pateikiamas su pasiūlymu. Atskirą EBVPD pildo tiekėjas, kiekvienas tiekėjų grupės narys (jeigu pasiūlymą teikia tiekėjų grupė), kiekvienas ūkio subjektas, jeigu tiekėjas remiasi jo </w:t>
      </w:r>
      <w:proofErr w:type="spellStart"/>
      <w:r w:rsidR="00720796" w:rsidRPr="00C92C9B">
        <w:rPr>
          <w:lang w:val="lt-LT"/>
        </w:rPr>
        <w:t>pajėgumais</w:t>
      </w:r>
      <w:proofErr w:type="spellEnd"/>
      <w:r w:rsidR="00720796" w:rsidRPr="00C92C9B">
        <w:rPr>
          <w:lang w:val="lt-LT"/>
        </w:rPr>
        <w:t xml:space="preserve"> pagal VPĮ 49 straipsnį. Fiziniams asmenims, kuriuos tiekėjas ketina įdarbinti pirkimo laimėjimo atveju ir kurių </w:t>
      </w:r>
      <w:proofErr w:type="spellStart"/>
      <w:r w:rsidR="00720796" w:rsidRPr="00C92C9B">
        <w:rPr>
          <w:lang w:val="lt-LT"/>
        </w:rPr>
        <w:t>pajėgumais</w:t>
      </w:r>
      <w:proofErr w:type="spellEnd"/>
      <w:r w:rsidR="00720796" w:rsidRPr="00C92C9B">
        <w:rPr>
          <w:lang w:val="lt-LT"/>
        </w:rPr>
        <w:t xml:space="preserve"> tiekėjas remiasi pagal VPĮ 49 straipsnį, EBVPD pildyti nereikia. Tikrinimas atliekamas </w:t>
      </w:r>
      <w:r w:rsidR="00286944">
        <w:rPr>
          <w:lang w:val="lt-LT"/>
        </w:rPr>
        <w:t xml:space="preserve">Pirkimo sąlygų </w:t>
      </w:r>
      <w:r>
        <w:rPr>
          <w:i/>
          <w:color w:val="4668C0" w:themeColor="accent6" w:themeShade="BF"/>
          <w:lang w:val="lt-LT"/>
        </w:rPr>
        <w:t>6</w:t>
      </w:r>
      <w:r w:rsidR="00286944" w:rsidRPr="00286944">
        <w:rPr>
          <w:i/>
          <w:color w:val="4668C0" w:themeColor="accent6" w:themeShade="BF"/>
          <w:lang w:val="lt-LT"/>
        </w:rPr>
        <w:t xml:space="preserve"> priede</w:t>
      </w:r>
      <w:r w:rsidR="00286944">
        <w:rPr>
          <w:lang w:val="lt-LT"/>
        </w:rPr>
        <w:t xml:space="preserve"> nustatyta tvarka.</w:t>
      </w:r>
      <w:r w:rsidR="00286944">
        <w:rPr>
          <w:lang w:val="lt-LT"/>
        </w:rPr>
        <w:tab/>
      </w:r>
      <w:r w:rsidR="00720796" w:rsidRPr="00C92C9B">
        <w:rPr>
          <w:lang w:val="lt-LT"/>
        </w:rPr>
        <w:br/>
      </w:r>
      <w:r w:rsidR="00720796" w:rsidRPr="00C92C9B">
        <w:rPr>
          <w:lang w:val="lt-LT"/>
        </w:rPr>
        <w:tab/>
        <w:t xml:space="preserve">3.2. </w:t>
      </w:r>
      <w:r w:rsidR="00720796" w:rsidRPr="003C60A7">
        <w:rPr>
          <w:lang w:val="lt-LT"/>
        </w:rPr>
        <w:t>Tiekėjams nustatomi kvalifikacijos reikalavimai ir</w:t>
      </w:r>
      <w:r w:rsidR="00720796">
        <w:rPr>
          <w:lang w:val="lt-LT"/>
        </w:rPr>
        <w:t xml:space="preserve"> (arba)</w:t>
      </w:r>
      <w:r w:rsidR="00720796" w:rsidRPr="003C60A7">
        <w:rPr>
          <w:lang w:val="lt-LT"/>
        </w:rPr>
        <w:t xml:space="preserve"> reikalavimai dėl kokybės vadybos sistemos ir (arba) aplinkos apsaugos vadybos sistemos standartų laikymosi</w:t>
      </w:r>
      <w:r w:rsidR="00720796">
        <w:rPr>
          <w:lang w:val="lt-LT"/>
        </w:rPr>
        <w:t xml:space="preserve"> (toliau kartu – reikalavimai)</w:t>
      </w:r>
      <w:r w:rsidR="00720796" w:rsidRPr="003C60A7">
        <w:rPr>
          <w:lang w:val="lt-LT"/>
        </w:rPr>
        <w:t xml:space="preserve"> ir jų atitiktį patvirtinantys dokumentai nurodyti pirkimo sąlygų </w:t>
      </w:r>
      <w:r>
        <w:rPr>
          <w:i/>
          <w:color w:val="4668C0" w:themeColor="accent6" w:themeShade="BF"/>
          <w:lang w:val="lt-LT"/>
        </w:rPr>
        <w:t>6</w:t>
      </w:r>
      <w:r w:rsidR="00720796" w:rsidRPr="003C60A7">
        <w:rPr>
          <w:i/>
          <w:color w:val="4668C0" w:themeColor="accent6" w:themeShade="BF"/>
          <w:lang w:val="lt-LT"/>
        </w:rPr>
        <w:t xml:space="preserve"> priede</w:t>
      </w:r>
      <w:r w:rsidR="00720796">
        <w:rPr>
          <w:lang w:val="lt-LT"/>
        </w:rPr>
        <w:t xml:space="preserve">. </w:t>
      </w:r>
      <w:r w:rsidR="00720796" w:rsidRPr="003C60A7">
        <w:rPr>
          <w:lang w:val="lt-LT"/>
        </w:rPr>
        <w:t xml:space="preserve">Teikėjas pasiūlyme turi deklaruoti atitikimą reikalavimams kartu su pasiūlymu pateikdamas EBVPD. </w:t>
      </w:r>
      <w:r w:rsidR="00720796">
        <w:rPr>
          <w:lang w:val="lt-LT"/>
        </w:rPr>
        <w:t>Reikalavimus</w:t>
      </w:r>
      <w:r w:rsidR="00720796" w:rsidRPr="003C60A7">
        <w:rPr>
          <w:lang w:val="lt-LT"/>
        </w:rPr>
        <w:t xml:space="preserve"> pagrindžiančių dokumentų prašoma ir jie tikrinami tik galimo laimėtojo, išskyrus atvejus, kai perkančioji organizacija pasiūlymų vertinimo metu, vadovaujantis pirkimo sąlygų 3.2.3 punktu, nusprendžia kitaip. Teikėjas gavęs perkančiosios organizacijos pranešimą, kad jo pasiūlymas gali būti pripažintas laimėjusiu, privalo pateikti pirkimo sąlygų </w:t>
      </w:r>
      <w:r w:rsidR="00720796" w:rsidRPr="003C60A7">
        <w:rPr>
          <w:i/>
          <w:color w:val="4668C0" w:themeColor="accent6" w:themeShade="BF"/>
          <w:lang w:val="lt-LT"/>
        </w:rPr>
        <w:t xml:space="preserve"> </w:t>
      </w:r>
      <w:r w:rsidR="009345B5">
        <w:rPr>
          <w:i/>
          <w:color w:val="4668C0" w:themeColor="accent6" w:themeShade="BF"/>
          <w:lang w:val="lt-LT"/>
        </w:rPr>
        <w:t>6</w:t>
      </w:r>
      <w:r w:rsidR="00720796">
        <w:rPr>
          <w:i/>
          <w:color w:val="4668C0" w:themeColor="accent6" w:themeShade="BF"/>
          <w:lang w:val="lt-LT"/>
        </w:rPr>
        <w:t xml:space="preserve"> </w:t>
      </w:r>
      <w:r w:rsidR="00720796" w:rsidRPr="003C60A7">
        <w:rPr>
          <w:i/>
          <w:color w:val="4668C0" w:themeColor="accent6" w:themeShade="BF"/>
          <w:lang w:val="lt-LT"/>
        </w:rPr>
        <w:t>priede</w:t>
      </w:r>
      <w:r w:rsidR="00720796" w:rsidRPr="003C60A7">
        <w:rPr>
          <w:lang w:val="lt-LT"/>
        </w:rPr>
        <w:t xml:space="preserve"> nurodytus </w:t>
      </w:r>
      <w:r w:rsidR="00720796">
        <w:rPr>
          <w:lang w:val="lt-LT"/>
        </w:rPr>
        <w:t>reikalavimus</w:t>
      </w:r>
      <w:r w:rsidR="00720796" w:rsidRPr="003C60A7">
        <w:rPr>
          <w:lang w:val="lt-LT"/>
        </w:rPr>
        <w:t xml:space="preserve"> pagrindžiančius dokumentus, laikantis šių </w:t>
      </w:r>
      <w:r w:rsidR="00720796">
        <w:rPr>
          <w:lang w:val="lt-LT"/>
        </w:rPr>
        <w:t>sąlygų</w:t>
      </w:r>
      <w:r w:rsidR="00720796" w:rsidRPr="003C60A7">
        <w:rPr>
          <w:lang w:val="lt-LT"/>
        </w:rPr>
        <w:t>:</w:t>
      </w:r>
      <w:r w:rsidR="00720796" w:rsidRPr="003C60A7">
        <w:rPr>
          <w:lang w:val="lt-LT"/>
        </w:rPr>
        <w:tab/>
      </w:r>
      <w:r w:rsidR="00720796" w:rsidRPr="003C60A7">
        <w:rPr>
          <w:lang w:val="lt-LT"/>
        </w:rPr>
        <w:br/>
      </w:r>
      <w:r w:rsidR="00720796" w:rsidRPr="003C60A7">
        <w:rPr>
          <w:lang w:val="lt-LT"/>
        </w:rPr>
        <w:tab/>
        <w:t xml:space="preserve">3.2.1. Keliami reikalavimai turi būti įgyti iki pasiūlymų pateikimo termino pabaigos (susipažinimo su pasiūlymais dienos). </w:t>
      </w:r>
      <w:r w:rsidR="00720796" w:rsidRPr="003C60A7">
        <w:rPr>
          <w:lang w:val="lt-LT"/>
        </w:rPr>
        <w:tab/>
      </w:r>
      <w:r w:rsidR="00720796" w:rsidRPr="003C60A7">
        <w:rPr>
          <w:lang w:val="lt-LT"/>
        </w:rPr>
        <w:br/>
      </w:r>
      <w:r w:rsidR="00720796" w:rsidRPr="003C60A7">
        <w:rPr>
          <w:lang w:val="lt-LT"/>
        </w:rPr>
        <w:tab/>
        <w:t>3.2.2. Perkančioji organizacija nereikalauja iš teikėjo pateikti dokumentų, patvirtinančių atitiktį reikalavimams,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r w:rsidR="00720796" w:rsidRPr="003C60A7">
        <w:rPr>
          <w:lang w:val="lt-LT"/>
        </w:rPr>
        <w:tab/>
      </w:r>
      <w:r w:rsidR="00720796" w:rsidRPr="003C60A7">
        <w:rPr>
          <w:lang w:val="lt-LT"/>
        </w:rPr>
        <w:br/>
      </w:r>
      <w:r w:rsidR="00720796" w:rsidRPr="003C60A7">
        <w:rPr>
          <w:lang w:val="lt-LT"/>
        </w:rPr>
        <w:tab/>
        <w:t>3.2.3. Perkančioji organizacija bet kuriuo pirkimo procedūros metu gali paprašyti dalyvių pateikti visus ar dalį dokumentų, patvirtinančių atitiktį reikalavimams, jeigu tai būtina siekiant užtikrinti tinkamą pirkimo proced</w:t>
      </w:r>
      <w:r w:rsidR="00720796">
        <w:rPr>
          <w:lang w:val="lt-LT"/>
        </w:rPr>
        <w:t>ūros atlikimą.</w:t>
      </w:r>
      <w:r w:rsidR="00720796">
        <w:rPr>
          <w:lang w:val="lt-LT"/>
        </w:rPr>
        <w:tab/>
      </w:r>
      <w:r w:rsidR="00720796">
        <w:rPr>
          <w:lang w:val="lt-LT"/>
        </w:rPr>
        <w:br/>
      </w:r>
      <w:r w:rsidR="00720796">
        <w:rPr>
          <w:lang w:val="lt-LT"/>
        </w:rPr>
        <w:tab/>
        <w:t>3.3</w:t>
      </w:r>
      <w:r w:rsidR="00720796" w:rsidRPr="00C92C9B">
        <w:rPr>
          <w:lang w:val="lt-LT"/>
        </w:rPr>
        <w:t xml:space="preserve">. </w:t>
      </w:r>
      <w:r w:rsidR="00720796" w:rsidRPr="00E82E53">
        <w:rPr>
          <w:lang w:val="lt-LT"/>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w:t>
      </w:r>
      <w:r w:rsidR="00720796">
        <w:rPr>
          <w:lang w:val="lt-LT"/>
        </w:rPr>
        <w:t>tinkamų veiklų vykdymo pradžios.</w:t>
      </w:r>
      <w:r w:rsidR="00720796" w:rsidRPr="00DA1C53">
        <w:rPr>
          <w:lang w:val="lt-LT"/>
        </w:rPr>
        <w:t xml:space="preserve"> </w:t>
      </w:r>
      <w:r w:rsidR="00720796">
        <w:rPr>
          <w:lang w:val="lt-LT"/>
        </w:rPr>
        <w:tab/>
      </w:r>
      <w:r w:rsidR="00720796">
        <w:rPr>
          <w:lang w:val="lt-LT"/>
        </w:rPr>
        <w:br/>
      </w:r>
      <w:r w:rsidR="00720796">
        <w:rPr>
          <w:lang w:val="lt-LT"/>
        </w:rPr>
        <w:tab/>
        <w:t>3.4</w:t>
      </w:r>
      <w:r w:rsidR="00720796" w:rsidRPr="00E82E53">
        <w:rPr>
          <w:lang w:val="lt-LT"/>
        </w:rPr>
        <w:t xml:space="preserve">. Savo pasiūlyme tiekėjas turi nurodyti, kokiai pirkimo sutarties daliai ir kokius subtiekėjus, jeigu jie yra žinomi, jis ketina pasitelkti. Jei tiekėjas nesiremia subtiekėjų </w:t>
      </w:r>
      <w:proofErr w:type="spellStart"/>
      <w:r w:rsidR="00720796" w:rsidRPr="00E82E53">
        <w:rPr>
          <w:lang w:val="lt-LT"/>
        </w:rPr>
        <w:t>pajėgumais</w:t>
      </w:r>
      <w:proofErr w:type="spellEnd"/>
      <w:r w:rsidR="00720796" w:rsidRPr="00E82E53">
        <w:rPr>
          <w:lang w:val="lt-LT"/>
        </w:rPr>
        <w:t xml:space="preserve">, kad atitiktų kvalifikacijos reikalavimus ar kitus reikalavimus tiekėjui, subtiekėjus galima išviešinti sudarius pirkimo sutartį, kaip nurodyta prie pirkimo sąlygų pridėtame pirkimo sutarties projekte. Tiekėjas, teikdamas pasiūlymą privalo išviešinti kvazisubtiekėjus (t. y. asmenis, kuriuos planuoja įdarbinti), jei jų </w:t>
      </w:r>
      <w:proofErr w:type="spellStart"/>
      <w:r w:rsidR="00720796" w:rsidRPr="00E82E53">
        <w:rPr>
          <w:lang w:val="lt-LT"/>
        </w:rPr>
        <w:t>pajėgumais</w:t>
      </w:r>
      <w:proofErr w:type="spellEnd"/>
      <w:r w:rsidR="00720796" w:rsidRPr="00E82E53">
        <w:rPr>
          <w:lang w:val="lt-LT"/>
        </w:rPr>
        <w:t xml:space="preserve"> remiamasi dėl atitiktie</w:t>
      </w:r>
      <w:r w:rsidR="00720796">
        <w:rPr>
          <w:lang w:val="lt-LT"/>
        </w:rPr>
        <w:t>s kvalifikacijos reikalavimams.</w:t>
      </w:r>
      <w:r w:rsidR="00720796" w:rsidRPr="00DA1C53">
        <w:rPr>
          <w:lang w:val="lt-LT"/>
        </w:rPr>
        <w:t xml:space="preserve"> </w:t>
      </w:r>
      <w:r w:rsidR="00720796">
        <w:rPr>
          <w:lang w:val="lt-LT"/>
        </w:rPr>
        <w:tab/>
      </w:r>
      <w:r w:rsidR="00720796">
        <w:rPr>
          <w:lang w:val="lt-LT"/>
        </w:rPr>
        <w:br/>
      </w:r>
      <w:r w:rsidR="00720796" w:rsidRPr="00C92C9B">
        <w:rPr>
          <w:lang w:val="lt-LT"/>
        </w:rPr>
        <w:tab/>
      </w:r>
      <w:r w:rsidR="00720796" w:rsidRPr="00DA1C53">
        <w:rPr>
          <w:lang w:val="lt-LT"/>
        </w:rPr>
        <w:t>3.</w:t>
      </w:r>
      <w:r w:rsidR="00720796">
        <w:rPr>
          <w:lang w:val="lt-LT"/>
        </w:rPr>
        <w:t>5</w:t>
      </w:r>
      <w:r w:rsidR="00720796" w:rsidRPr="00DA1C53">
        <w:rPr>
          <w:lang w:val="lt-LT"/>
        </w:rPr>
        <w:t>. Tiekėjo pasiūlymas atmetamas, jeigu apie nustatytų reikalavimų atitikimą jis pateikė melagingą informaciją, kurią perkančioji organizacija gali įrodyti bet kokiomis teisėtomis priemonėmis.</w:t>
      </w:r>
      <w:r w:rsidR="00720796" w:rsidRPr="00D74070">
        <w:rPr>
          <w:lang w:val="lt-LT"/>
        </w:rPr>
        <w:t xml:space="preserve"> </w:t>
      </w:r>
      <w:r w:rsidR="00720796">
        <w:rPr>
          <w:lang w:val="lt-LT"/>
        </w:rPr>
        <w:tab/>
      </w:r>
      <w:r w:rsidR="00720796">
        <w:rPr>
          <w:lang w:val="lt-LT"/>
        </w:rPr>
        <w:br/>
      </w:r>
      <w:r w:rsidR="00720796" w:rsidRPr="00D74070">
        <w:rPr>
          <w:lang w:val="lt-LT"/>
        </w:rPr>
        <w:tab/>
      </w:r>
      <w:r w:rsidR="00720796">
        <w:rPr>
          <w:lang w:val="lt-LT"/>
        </w:rPr>
        <w:t xml:space="preserve">3.6. </w:t>
      </w:r>
      <w:r w:rsidR="00720796" w:rsidRPr="00CA64A2">
        <w:rPr>
          <w:iCs/>
          <w:lang w:val="lt-LT"/>
        </w:rPr>
        <w:t>Perkančioji organizacija atmes tiekėjo pasiūlymą, jei bus tenkinama bent viena VPĮ 45 straipsnio 2</w:t>
      </w:r>
      <w:r w:rsidR="00720796" w:rsidRPr="00CA64A2">
        <w:rPr>
          <w:iCs/>
          <w:vertAlign w:val="superscript"/>
          <w:lang w:val="lt-LT"/>
        </w:rPr>
        <w:t>1</w:t>
      </w:r>
      <w:r w:rsidR="00720796">
        <w:rPr>
          <w:iCs/>
          <w:lang w:val="lt-LT"/>
        </w:rPr>
        <w:t xml:space="preserve"> dalies 1-3, 6</w:t>
      </w:r>
      <w:r w:rsidR="00720796" w:rsidRPr="00CA64A2">
        <w:rPr>
          <w:iCs/>
          <w:lang w:val="lt-LT"/>
        </w:rPr>
        <w:t xml:space="preserve"> punktuose nurodytų sąlygų</w:t>
      </w:r>
      <w:r w:rsidR="00720796">
        <w:rPr>
          <w:iCs/>
          <w:lang w:val="lt-LT"/>
        </w:rPr>
        <w:t>.</w:t>
      </w:r>
      <w:r w:rsidR="00720796" w:rsidRPr="00CA64A2">
        <w:rPr>
          <w:iCs/>
          <w:lang w:val="lt-LT"/>
        </w:rPr>
        <w:t xml:space="preserve"> </w:t>
      </w:r>
      <w:r w:rsidR="00720796" w:rsidRPr="00AF4D6A">
        <w:rPr>
          <w:lang w:val="lt-LT"/>
        </w:rPr>
        <w:t xml:space="preserve">Kartu su pasiūlymu tiekėjas turi pateikti užpildytą </w:t>
      </w:r>
      <w:r w:rsidR="00F859A8">
        <w:rPr>
          <w:lang w:val="lt-LT"/>
        </w:rPr>
        <w:t xml:space="preserve">pirkimo sąlygų </w:t>
      </w:r>
      <w:r w:rsidR="00397943">
        <w:rPr>
          <w:lang w:val="lt-LT"/>
        </w:rPr>
        <w:t>9</w:t>
      </w:r>
      <w:r w:rsidR="00720796">
        <w:rPr>
          <w:lang w:val="lt-LT"/>
        </w:rPr>
        <w:t xml:space="preserve"> priedą „Tiekėjo </w:t>
      </w:r>
      <w:r w:rsidR="00720796" w:rsidRPr="00AF4D6A">
        <w:rPr>
          <w:lang w:val="lt-LT"/>
        </w:rPr>
        <w:t>deklaracij</w:t>
      </w:r>
      <w:r w:rsidR="00720796">
        <w:rPr>
          <w:lang w:val="lt-LT"/>
        </w:rPr>
        <w:t>a</w:t>
      </w:r>
      <w:r w:rsidR="00720796" w:rsidRPr="00AF4D6A">
        <w:rPr>
          <w:lang w:val="lt-LT"/>
        </w:rPr>
        <w:t xml:space="preserve"> dėl </w:t>
      </w:r>
      <w:r w:rsidR="00720796">
        <w:rPr>
          <w:lang w:val="lt-LT"/>
        </w:rPr>
        <w:t xml:space="preserve">atitikimo nacionalinio saugumo reikalavimams“ (toliau – </w:t>
      </w:r>
      <w:r w:rsidR="00720796" w:rsidRPr="00AF4D6A">
        <w:rPr>
          <w:lang w:val="lt-LT"/>
        </w:rPr>
        <w:t xml:space="preserve">pirkimo sąlygų </w:t>
      </w:r>
      <w:r w:rsidR="00397943">
        <w:rPr>
          <w:i/>
          <w:color w:val="4668C0" w:themeColor="accent6" w:themeShade="BF"/>
          <w:lang w:val="lt-LT"/>
        </w:rPr>
        <w:t>9</w:t>
      </w:r>
      <w:r w:rsidR="00720796" w:rsidRPr="00012395">
        <w:rPr>
          <w:i/>
          <w:color w:val="4668C0" w:themeColor="accent6" w:themeShade="BF"/>
          <w:lang w:val="lt-LT"/>
        </w:rPr>
        <w:t xml:space="preserve"> </w:t>
      </w:r>
      <w:r w:rsidR="00720796">
        <w:rPr>
          <w:i/>
          <w:color w:val="4668C0" w:themeColor="accent6" w:themeShade="BF"/>
          <w:lang w:val="lt-LT"/>
        </w:rPr>
        <w:t>priedas</w:t>
      </w:r>
      <w:r w:rsidR="00720796" w:rsidRPr="00012395">
        <w:rPr>
          <w:lang w:val="lt-LT"/>
        </w:rPr>
        <w:t>)</w:t>
      </w:r>
      <w:r w:rsidR="00720796" w:rsidRPr="00AF4D6A">
        <w:rPr>
          <w:lang w:val="lt-LT"/>
        </w:rPr>
        <w:t xml:space="preserve">. Kilus abejonių dėl tiekėjo </w:t>
      </w:r>
      <w:r w:rsidR="00720796">
        <w:rPr>
          <w:lang w:val="lt-LT"/>
        </w:rPr>
        <w:t xml:space="preserve">pirkimo sąlygų </w:t>
      </w:r>
      <w:r w:rsidR="00397943">
        <w:rPr>
          <w:i/>
          <w:color w:val="4668C0" w:themeColor="accent6" w:themeShade="BF"/>
          <w:lang w:val="lt-LT"/>
        </w:rPr>
        <w:t>9</w:t>
      </w:r>
      <w:r w:rsidR="00720796" w:rsidRPr="00CA64A2">
        <w:rPr>
          <w:i/>
          <w:color w:val="4668C0" w:themeColor="accent6" w:themeShade="BF"/>
          <w:lang w:val="lt-LT"/>
        </w:rPr>
        <w:t xml:space="preserve"> priede</w:t>
      </w:r>
      <w:r w:rsidR="00720796">
        <w:rPr>
          <w:lang w:val="lt-LT"/>
        </w:rPr>
        <w:t xml:space="preserve"> nurodytos informacijos</w:t>
      </w:r>
      <w:r w:rsidR="00720796" w:rsidRPr="00AF4D6A">
        <w:rPr>
          <w:lang w:val="lt-LT"/>
        </w:rPr>
        <w:t>, perkančioji organizacija iš galimo laimėtojo prašys pateikti dokumentus, įrodančius deklaracijoje pateiktų duomenų teisingumą.</w:t>
      </w:r>
      <w:r w:rsidR="00720796" w:rsidRPr="00CA4AED">
        <w:rPr>
          <w:lang w:val="lt-LT"/>
        </w:rPr>
        <w:t xml:space="preserve"> </w:t>
      </w:r>
      <w:r w:rsidR="00720796">
        <w:rPr>
          <w:lang w:val="lt-LT"/>
        </w:rPr>
        <w:tab/>
      </w:r>
      <w:r w:rsidR="00720796">
        <w:rPr>
          <w:lang w:val="lt-LT"/>
        </w:rPr>
        <w:br/>
      </w:r>
      <w:r w:rsidR="00720796" w:rsidRPr="00D74070">
        <w:rPr>
          <w:lang w:val="lt-LT"/>
        </w:rPr>
        <w:tab/>
      </w:r>
      <w:r w:rsidR="00720796">
        <w:rPr>
          <w:lang w:val="lt-LT"/>
        </w:rPr>
        <w:t>3.7</w:t>
      </w:r>
      <w:r w:rsidR="00720796" w:rsidRPr="00AF4D6A">
        <w:rPr>
          <w:lang w:val="lt-LT"/>
        </w:rPr>
        <w:t xml:space="preserve">. Perkančioji organizacija nustačiusi, kad tiekėjo pasitelktas subtiekėjas ar ūkio subjektas, kurio </w:t>
      </w:r>
      <w:proofErr w:type="spellStart"/>
      <w:r w:rsidR="00720796" w:rsidRPr="00AF4D6A">
        <w:rPr>
          <w:lang w:val="lt-LT"/>
        </w:rPr>
        <w:t>pajėgumais</w:t>
      </w:r>
      <w:proofErr w:type="spellEnd"/>
      <w:r w:rsidR="00720796" w:rsidRPr="00AF4D6A">
        <w:rPr>
          <w:lang w:val="lt-LT"/>
        </w:rPr>
        <w:t xml:space="preserve"> remiamasi, tenkina </w:t>
      </w:r>
      <w:r w:rsidR="00E11077" w:rsidRPr="00CA64A2">
        <w:rPr>
          <w:iCs/>
          <w:lang w:val="lt-LT"/>
        </w:rPr>
        <w:t>bent viena VPĮ 45 straipsnio 2</w:t>
      </w:r>
      <w:r w:rsidR="00E11077" w:rsidRPr="00CA64A2">
        <w:rPr>
          <w:iCs/>
          <w:vertAlign w:val="superscript"/>
          <w:lang w:val="lt-LT"/>
        </w:rPr>
        <w:t>1</w:t>
      </w:r>
      <w:r w:rsidR="00E11077">
        <w:rPr>
          <w:iCs/>
          <w:lang w:val="lt-LT"/>
        </w:rPr>
        <w:t xml:space="preserve"> dalies 1-3, 6</w:t>
      </w:r>
      <w:r w:rsidR="00E11077" w:rsidRPr="00CA64A2">
        <w:rPr>
          <w:iCs/>
          <w:lang w:val="lt-LT"/>
        </w:rPr>
        <w:t xml:space="preserve"> punktuose nurodytų sąlygų</w:t>
      </w:r>
      <w:r w:rsidR="00720796" w:rsidRPr="00AF4D6A">
        <w:rPr>
          <w:lang w:val="lt-LT"/>
        </w:rPr>
        <w:t>, reikalaus tiekėjo juos pakeisti kitais, pirkimo sąlygų reikalavimus atitinkančiais, subjektais.</w:t>
      </w:r>
      <w:r w:rsidR="00720796" w:rsidRPr="00FC7E2C">
        <w:rPr>
          <w:lang w:val="lt-LT"/>
        </w:rPr>
        <w:t xml:space="preserve"> </w:t>
      </w:r>
      <w:r w:rsidR="00720796">
        <w:rPr>
          <w:lang w:val="lt-LT"/>
        </w:rPr>
        <w:tab/>
      </w:r>
      <w:r w:rsidR="00720796">
        <w:rPr>
          <w:lang w:val="lt-LT"/>
        </w:rPr>
        <w:br/>
      </w:r>
      <w:r w:rsidR="00720796" w:rsidRPr="00D74070">
        <w:rPr>
          <w:lang w:val="lt-LT"/>
        </w:rPr>
        <w:tab/>
      </w:r>
      <w:r w:rsidR="00720796">
        <w:rPr>
          <w:lang w:val="lt-LT"/>
        </w:rPr>
        <w:t xml:space="preserve">3.8. </w:t>
      </w:r>
      <w:r w:rsidR="00720796" w:rsidRPr="00CF143F">
        <w:rPr>
          <w:lang w:val="lt-LT"/>
        </w:rPr>
        <w:t xml:space="preserve">Vadovaujantis Viešųjų pirkimų įstatymo 17 straipsnio 5 dalimi, tiekėjas, jo subtiekėjas ir ūkio subjektas, kurio </w:t>
      </w:r>
      <w:proofErr w:type="spellStart"/>
      <w:r w:rsidR="00720796" w:rsidRPr="00CF143F">
        <w:rPr>
          <w:lang w:val="lt-LT"/>
        </w:rPr>
        <w:t>pajėgumais</w:t>
      </w:r>
      <w:proofErr w:type="spellEnd"/>
      <w:r w:rsidR="00720796" w:rsidRPr="00CF143F">
        <w:rPr>
          <w:lang w:val="lt-LT"/>
        </w:rPr>
        <w:t xml:space="preserve"> remiamasi, privalo būti registruotas (jeigu tiekėjas, jų subtiekėjas ar ūkio subjektas, kurio </w:t>
      </w:r>
      <w:proofErr w:type="spellStart"/>
      <w:r w:rsidR="00720796" w:rsidRPr="00CF143F">
        <w:rPr>
          <w:lang w:val="lt-LT"/>
        </w:rPr>
        <w:t>pajėgumais</w:t>
      </w:r>
      <w:proofErr w:type="spellEnd"/>
      <w:r w:rsidR="00720796" w:rsidRPr="00CF143F">
        <w:rPr>
          <w:lang w:val="lt-LT"/>
        </w:rPr>
        <w:t xml:space="preserve"> remiamasi, yra fizinis asmuo – nuolat gyvenantis ar turintis pilietybę) Europos sąjungos valstybėje narėje, Šiaurės Atlanto sutarties organizacijos valstybėje narėje ar trečiojoje šalyje, pasirašiusioje Pasaulio prekybos organizacijos sutartį dėl viešųjų pirkimų ir kitus tarptautinius susitarimus, kurie yra privalomi valstybėms narėms.</w:t>
      </w:r>
    </w:p>
    <w:p w:rsidR="00433C84" w:rsidRDefault="00720796" w:rsidP="00720796">
      <w:pPr>
        <w:jc w:val="both"/>
        <w:rPr>
          <w:sz w:val="22"/>
          <w:szCs w:val="22"/>
          <w:lang w:val="lt-LT"/>
        </w:rPr>
      </w:pPr>
      <w:r w:rsidRPr="006D6961">
        <w:rPr>
          <w:sz w:val="22"/>
          <w:szCs w:val="22"/>
          <w:lang w:val="lt-LT"/>
        </w:rPr>
        <w:tab/>
      </w:r>
      <w:r>
        <w:rPr>
          <w:sz w:val="22"/>
          <w:szCs w:val="22"/>
          <w:lang w:val="lt-LT"/>
        </w:rPr>
        <w:t>3.9</w:t>
      </w:r>
      <w:r w:rsidRPr="006D6961">
        <w:rPr>
          <w:sz w:val="22"/>
          <w:szCs w:val="22"/>
          <w:lang w:val="lt-LT"/>
        </w:rPr>
        <w:t xml:space="preserve">. Perkančioji organizacija laiko, kad tiekėjas turi interesų konfliktą, galintį neigiamai paveikti sutarties vykdymą, jei ji turi kompetentingų institucijų informacijos, kad tiekėjas, jo subtiekėjai ar ūkio subjektai, kurių </w:t>
      </w:r>
      <w:proofErr w:type="spellStart"/>
      <w:r w:rsidRPr="006D6961">
        <w:rPr>
          <w:sz w:val="22"/>
          <w:szCs w:val="22"/>
          <w:lang w:val="lt-LT"/>
        </w:rPr>
        <w:t>pajėgumais</w:t>
      </w:r>
      <w:proofErr w:type="spellEnd"/>
      <w:r w:rsidRPr="006D6961">
        <w:rPr>
          <w:sz w:val="22"/>
          <w:szCs w:val="22"/>
          <w:lang w:val="lt-LT"/>
        </w:rPr>
        <w:t xml:space="preserve"> remiamasi, ar juos kontroliuojantys asmenys turi interesų, galinčių kelti grėsmę nacionaliniam saugumui, kaip numatyta VPĮ 47 straipsnio 8 dalyje.</w:t>
      </w:r>
      <w:r w:rsidRPr="006D6961">
        <w:rPr>
          <w:sz w:val="22"/>
          <w:szCs w:val="22"/>
          <w:lang w:val="lt-LT"/>
        </w:rPr>
        <w:tab/>
      </w:r>
      <w:r w:rsidRPr="006D6961">
        <w:rPr>
          <w:sz w:val="22"/>
          <w:szCs w:val="22"/>
          <w:lang w:val="lt-LT"/>
        </w:rPr>
        <w:tab/>
      </w:r>
      <w:r w:rsidRPr="006D6961">
        <w:rPr>
          <w:sz w:val="22"/>
          <w:szCs w:val="22"/>
          <w:lang w:val="lt-LT"/>
        </w:rPr>
        <w:br/>
      </w:r>
      <w:r w:rsidRPr="006D6961">
        <w:rPr>
          <w:lang w:val="lt-LT"/>
        </w:rPr>
        <w:lastRenderedPageBreak/>
        <w:br/>
      </w:r>
      <w:r w:rsidRPr="006D6961">
        <w:rPr>
          <w:lang w:val="lt-LT"/>
        </w:rPr>
        <w:tab/>
      </w:r>
      <w:r w:rsidRPr="006D6961">
        <w:rPr>
          <w:sz w:val="22"/>
          <w:lang w:val="lt-LT"/>
        </w:rPr>
        <w:t>4. TIEKĖJŲ GRUPĖS DALYVAVIMAS PIRKIMO PROCEDŪROSE, RĖMIMASIS KITŲ ŪKIO SUBJEKTŲ PAJĖGUMAIS</w:t>
      </w:r>
      <w:r w:rsidRPr="006D6961">
        <w:rPr>
          <w:sz w:val="22"/>
          <w:lang w:val="lt-LT"/>
        </w:rPr>
        <w:tab/>
      </w:r>
      <w:r w:rsidRPr="006D6961">
        <w:rPr>
          <w:sz w:val="22"/>
          <w:lang w:val="lt-LT"/>
        </w:rPr>
        <w:br/>
      </w:r>
      <w:r w:rsidRPr="006D6961">
        <w:rPr>
          <w:sz w:val="22"/>
          <w:lang w:val="lt-LT"/>
        </w:rPr>
        <w:tab/>
      </w:r>
      <w:r w:rsidRPr="006D6961">
        <w:rPr>
          <w:sz w:val="22"/>
          <w:lang w:val="lt-LT"/>
        </w:rPr>
        <w:br/>
      </w:r>
      <w:r w:rsidRPr="006D6961">
        <w:rPr>
          <w:sz w:val="22"/>
          <w:lang w:val="lt-LT"/>
        </w:rPr>
        <w:tab/>
        <w:t>4.1. Jei pirkimo procedūrose dalyvauja tiekėjų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tiekėjų grupei (su kuo perkančioji organizacija turėtų bendrauti pasiūlymo vertinimo metu kylančiais klausimais ir teikti su pasiūlymo įvertinimu susijusią informaciją).</w:t>
      </w:r>
      <w:r w:rsidRPr="006D6961">
        <w:rPr>
          <w:sz w:val="22"/>
          <w:lang w:val="lt-LT"/>
        </w:rPr>
        <w:tab/>
      </w:r>
      <w:r w:rsidRPr="006D6961">
        <w:rPr>
          <w:sz w:val="22"/>
          <w:lang w:val="lt-LT"/>
        </w:rPr>
        <w:br/>
      </w:r>
      <w:r w:rsidRPr="006D6961">
        <w:rPr>
          <w:sz w:val="22"/>
          <w:lang w:val="lt-LT"/>
        </w:rPr>
        <w:tab/>
        <w:t>4.2. Perkančioji organizacija nereikalauja, kad tiekėjų grupės pateiktą pasiūlymą pripažinus geriausiu ir perkančiajai organizacijai pasiūlius sudaryti pirkimo sutartį, ši tiekėjų grupė įgautų tam tikrą teisinę formą.</w:t>
      </w:r>
      <w:r w:rsidRPr="006D6961">
        <w:rPr>
          <w:sz w:val="22"/>
          <w:lang w:val="lt-LT"/>
        </w:rPr>
        <w:tab/>
        <w:t xml:space="preserve">4.3. Tiekėjas gali remtis kitų ūkio subjektų </w:t>
      </w:r>
      <w:proofErr w:type="spellStart"/>
      <w:r w:rsidRPr="006D6961">
        <w:rPr>
          <w:sz w:val="22"/>
          <w:lang w:val="lt-LT"/>
        </w:rPr>
        <w:t>pajėgumais</w:t>
      </w:r>
      <w:proofErr w:type="spellEnd"/>
      <w:r w:rsidRPr="006D6961">
        <w:rPr>
          <w:sz w:val="22"/>
          <w:lang w:val="lt-LT"/>
        </w:rPr>
        <w:t xml:space="preserve">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w:t>
      </w:r>
      <w:proofErr w:type="spellStart"/>
      <w:r w:rsidRPr="006D6961">
        <w:rPr>
          <w:sz w:val="22"/>
          <w:lang w:val="lt-LT"/>
        </w:rPr>
        <w:t>pajėgumais</w:t>
      </w:r>
      <w:proofErr w:type="spellEnd"/>
      <w:r w:rsidRPr="006D6961">
        <w:rPr>
          <w:sz w:val="22"/>
          <w:lang w:val="lt-LT"/>
        </w:rPr>
        <w:t>, privalo juos nurodyti pasiūlyme.</w:t>
      </w:r>
      <w:r w:rsidRPr="006D6961">
        <w:rPr>
          <w:sz w:val="22"/>
          <w:lang w:val="lt-LT"/>
        </w:rPr>
        <w:tab/>
      </w:r>
      <w:r w:rsidRPr="006D6961">
        <w:rPr>
          <w:sz w:val="22"/>
          <w:lang w:val="lt-LT"/>
        </w:rPr>
        <w:br/>
      </w:r>
      <w:r w:rsidRPr="006D6961">
        <w:rPr>
          <w:sz w:val="22"/>
          <w:lang w:val="lt-LT"/>
        </w:rPr>
        <w:tab/>
        <w:t xml:space="preserve">4.5. Remdamasis kitų ūkio subjektų </w:t>
      </w:r>
      <w:proofErr w:type="spellStart"/>
      <w:r w:rsidRPr="006D6961">
        <w:rPr>
          <w:sz w:val="22"/>
          <w:lang w:val="lt-LT"/>
        </w:rPr>
        <w:t>pajėgumais</w:t>
      </w:r>
      <w:proofErr w:type="spellEnd"/>
      <w:r w:rsidRPr="006D6961">
        <w:rPr>
          <w:sz w:val="22"/>
          <w:lang w:val="lt-LT"/>
        </w:rPr>
        <w:t xml:space="preserve">, tiekėjas neatsižvelgia į tai, koks teisinis ryšys sieja tiekėją ir tą ūkio subjektą, kurio </w:t>
      </w:r>
      <w:proofErr w:type="spellStart"/>
      <w:r w:rsidRPr="006D6961">
        <w:rPr>
          <w:sz w:val="22"/>
          <w:lang w:val="lt-LT"/>
        </w:rPr>
        <w:t>pajėgumais</w:t>
      </w:r>
      <w:proofErr w:type="spellEnd"/>
      <w:r w:rsidRPr="006D6961">
        <w:rPr>
          <w:sz w:val="22"/>
          <w:lang w:val="lt-LT"/>
        </w:rPr>
        <w:t xml:space="preserve"> jis remiasi. Galimos įvairios naudojimosi kitam subjektui priklausiančiais ištekliais formos, pavyzdžiui: subranga, konsorciumas, rėmimasis dukterinių (patronuojamųjų) įmonių </w:t>
      </w:r>
      <w:proofErr w:type="spellStart"/>
      <w:r w:rsidRPr="006D6961">
        <w:rPr>
          <w:sz w:val="22"/>
          <w:lang w:val="lt-LT"/>
        </w:rPr>
        <w:t>pajėgumais</w:t>
      </w:r>
      <w:proofErr w:type="spellEnd"/>
      <w:r w:rsidRPr="006D6961">
        <w:rPr>
          <w:sz w:val="22"/>
          <w:lang w:val="lt-LT"/>
        </w:rPr>
        <w:t xml:space="preserve">, naudojimasis asmenų, tiesiogiai nedalyvaujančių pirkimo procedūrose </w:t>
      </w:r>
      <w:proofErr w:type="spellStart"/>
      <w:r w:rsidRPr="006D6961">
        <w:rPr>
          <w:sz w:val="22"/>
          <w:lang w:val="lt-LT"/>
        </w:rPr>
        <w:t>pajėgumais</w:t>
      </w:r>
      <w:proofErr w:type="spellEnd"/>
      <w:r w:rsidRPr="006D6961">
        <w:rPr>
          <w:sz w:val="22"/>
          <w:lang w:val="lt-LT"/>
        </w:rPr>
        <w:t xml:space="preserve"> (šių asmenų įrankiais, įrenginiais, techninėmis priemonėmis) ir panašiai.</w:t>
      </w:r>
      <w:r w:rsidRPr="006D6961">
        <w:rPr>
          <w:sz w:val="22"/>
          <w:lang w:val="lt-LT"/>
        </w:rPr>
        <w:tab/>
      </w:r>
      <w:r w:rsidRPr="006D6961">
        <w:rPr>
          <w:sz w:val="22"/>
          <w:lang w:val="lt-LT"/>
        </w:rPr>
        <w:br/>
      </w:r>
      <w:r w:rsidRPr="006D6961">
        <w:rPr>
          <w:sz w:val="22"/>
          <w:lang w:val="lt-LT"/>
        </w:rPr>
        <w:tab/>
        <w:t xml:space="preserve">4.6. Tiekėjas remiasi tokiais ūkio subjekto </w:t>
      </w:r>
      <w:proofErr w:type="spellStart"/>
      <w:r w:rsidRPr="006D6961">
        <w:rPr>
          <w:sz w:val="22"/>
          <w:lang w:val="lt-LT"/>
        </w:rPr>
        <w:t>pajėgumais</w:t>
      </w:r>
      <w:proofErr w:type="spellEnd"/>
      <w:r w:rsidRPr="006D6961">
        <w:rPr>
          <w:sz w:val="22"/>
          <w:lang w:val="lt-LT"/>
        </w:rPr>
        <w:t xml:space="preserve">, kuriais jis realiai galės disponuoti pirkimo sutarties vykdymo metu. Tiekėjas turi pareigą perkančiajai organizacijai pasiūlyme įrodyti, kad per visą pirkimo sutarties vykdymo laikotarpį ūkio subjekto, kurio </w:t>
      </w:r>
      <w:proofErr w:type="spellStart"/>
      <w:r w:rsidRPr="006D6961">
        <w:rPr>
          <w:sz w:val="22"/>
          <w:lang w:val="lt-LT"/>
        </w:rPr>
        <w:t>pajėgumais</w:t>
      </w:r>
      <w:proofErr w:type="spellEnd"/>
      <w:r w:rsidRPr="006D6961">
        <w:rPr>
          <w:sz w:val="22"/>
          <w:lang w:val="lt-LT"/>
        </w:rPr>
        <w:t xml:space="preserve"> buvo pasiremta, ištekliai tiekėjui bus prieinami. Tuo atveju, jeigu siekiant atitikties kvalifikacijos reikalavimams buvo pasiremta trečiųjų asmenų, tiesiogiai nedalyvaujančių konkurse, </w:t>
      </w:r>
      <w:proofErr w:type="spellStart"/>
      <w:r w:rsidRPr="006D6961">
        <w:rPr>
          <w:sz w:val="22"/>
          <w:lang w:val="lt-LT"/>
        </w:rPr>
        <w:t>pajėgumais</w:t>
      </w:r>
      <w:proofErr w:type="spellEnd"/>
      <w:r w:rsidRPr="006D6961">
        <w:rPr>
          <w:sz w:val="22"/>
          <w:lang w:val="lt-LT"/>
        </w:rPr>
        <w:t xml:space="preserve">, tiekėjas taip pat turi pareigą įrodyti, kad atitinkamais </w:t>
      </w:r>
      <w:proofErr w:type="spellStart"/>
      <w:r w:rsidRPr="006D6961">
        <w:rPr>
          <w:sz w:val="22"/>
          <w:lang w:val="lt-LT"/>
        </w:rPr>
        <w:t>pajėgumais</w:t>
      </w:r>
      <w:proofErr w:type="spellEnd"/>
      <w:r w:rsidRPr="006D6961">
        <w:rPr>
          <w:sz w:val="22"/>
          <w:lang w:val="lt-LT"/>
        </w:rPr>
        <w:t xml:space="preserve"> jis galės naudotis sutarties vykdymo laikotarpiu. Tokiomis pačiomis sąlygomis tiekėjų grupė gali remtis tiekėjų grupės dalyvių arba kitų ūkio subjektų </w:t>
      </w:r>
      <w:proofErr w:type="spellStart"/>
      <w:r w:rsidRPr="006D6961">
        <w:rPr>
          <w:sz w:val="22"/>
          <w:lang w:val="lt-LT"/>
        </w:rPr>
        <w:t>pajėgumais</w:t>
      </w:r>
      <w:proofErr w:type="spellEnd"/>
      <w:r w:rsidRPr="006D6961">
        <w:rPr>
          <w:sz w:val="22"/>
          <w:lang w:val="lt-LT"/>
        </w:rPr>
        <w:t>. Jeigu ūkio subjektas netenkina jam keliamų kvalifikacijos reikalavimų arba jo padėtis atitinka bent vieną pagal Viešųjų pirkimų įstatymo 46 straipsnį perkančiosios organizacijos nustatytą pašalinimo pagrindą, perkančioji organizacija turi pareikalauti per jos nustatytą terminą pakeisti jį reikalavimus atitinkančiu ūkio subjektu.</w:t>
      </w:r>
      <w:r w:rsidRPr="006D6961">
        <w:rPr>
          <w:sz w:val="22"/>
          <w:lang w:val="lt-LT"/>
        </w:rPr>
        <w:tab/>
      </w:r>
      <w:r w:rsidRPr="006D6961">
        <w:rPr>
          <w:sz w:val="22"/>
          <w:lang w:val="lt-LT"/>
        </w:rPr>
        <w:br/>
      </w:r>
      <w:r w:rsidRPr="006D6961">
        <w:rPr>
          <w:sz w:val="22"/>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6D6961">
        <w:rPr>
          <w:sz w:val="22"/>
          <w:lang w:val="lt-LT"/>
        </w:rPr>
        <w:tab/>
      </w:r>
      <w:r w:rsidRPr="006D6961">
        <w:rPr>
          <w:sz w:val="22"/>
          <w:lang w:val="lt-LT"/>
        </w:rPr>
        <w:br/>
      </w:r>
      <w:r w:rsidRPr="006D6961">
        <w:rPr>
          <w:sz w:val="22"/>
          <w:lang w:val="lt-LT"/>
        </w:rPr>
        <w:tab/>
        <w:t xml:space="preserve">4.8. Tais atvejais, kai tiekėjas remdamasis ekonominiais ir (arba) finansiniais </w:t>
      </w:r>
      <w:proofErr w:type="spellStart"/>
      <w:r w:rsidRPr="006D6961">
        <w:rPr>
          <w:sz w:val="22"/>
          <w:lang w:val="lt-LT"/>
        </w:rPr>
        <w:t>pajėgumais</w:t>
      </w:r>
      <w:proofErr w:type="spellEnd"/>
      <w:r w:rsidRPr="006D6961">
        <w:rPr>
          <w:sz w:val="22"/>
          <w:lang w:val="lt-LT"/>
        </w:rPr>
        <w:t xml:space="preserve"> sumuoja visų ūkio subjektų </w:t>
      </w:r>
      <w:proofErr w:type="spellStart"/>
      <w:r w:rsidRPr="006D6961">
        <w:rPr>
          <w:sz w:val="22"/>
          <w:lang w:val="lt-LT"/>
        </w:rPr>
        <w:t>pajėgumus</w:t>
      </w:r>
      <w:proofErr w:type="spellEnd"/>
      <w:r w:rsidRPr="006D6961">
        <w:rPr>
          <w:sz w:val="22"/>
          <w:lang w:val="lt-LT"/>
        </w:rPr>
        <w:t xml:space="preserve">, perkančioji organizacija reikalauja, kad visų tų ūkio subjektų atsakomybė būtų solidari. Įrodymui pateikiamos sutarčių ar kitų dokumentų kopijos, patvirtinančios, kad ūkio subjektai, kurių </w:t>
      </w:r>
      <w:proofErr w:type="spellStart"/>
      <w:r w:rsidRPr="006D6961">
        <w:rPr>
          <w:sz w:val="22"/>
          <w:lang w:val="lt-LT"/>
        </w:rPr>
        <w:t>pajėgumais</w:t>
      </w:r>
      <w:proofErr w:type="spellEnd"/>
      <w:r w:rsidRPr="006D6961">
        <w:rPr>
          <w:sz w:val="22"/>
          <w:lang w:val="lt-LT"/>
        </w:rPr>
        <w:t xml:space="preserve"> remiamasi, įsipareigoja solidariai atsakyti už tiekėjo įsipareigojimų pagal pirkimo sutartį vykdymą ir atlyginti bet kokią žalą, kuri kiltų dėl tiekėjo netinkamo įsipareigojimų vykdymo ar nevykdymo.</w:t>
      </w:r>
      <w:r w:rsidRPr="006D6961">
        <w:rPr>
          <w:sz w:val="22"/>
          <w:lang w:val="lt-LT"/>
        </w:rPr>
        <w:tab/>
      </w:r>
      <w:r w:rsidRPr="006D6961">
        <w:rPr>
          <w:sz w:val="22"/>
          <w:lang w:val="lt-LT"/>
        </w:rPr>
        <w:br/>
      </w:r>
      <w:r w:rsidRPr="006D6961">
        <w:rPr>
          <w:lang w:val="lt-LT"/>
        </w:rPr>
        <w:tab/>
      </w:r>
      <w:r w:rsidRPr="006D6961">
        <w:rPr>
          <w:sz w:val="22"/>
          <w:szCs w:val="22"/>
          <w:lang w:val="lt-LT"/>
        </w:rPr>
        <w:t>5. PASIŪLYMŲ RENGIMAS, PATEIKIMAS, KEITIMAS</w:t>
      </w:r>
      <w:r w:rsidRPr="006D6961">
        <w:rPr>
          <w:sz w:val="22"/>
          <w:szCs w:val="22"/>
          <w:lang w:val="lt-LT"/>
        </w:rPr>
        <w:tab/>
      </w:r>
      <w:r w:rsidRPr="006D6961">
        <w:rPr>
          <w:sz w:val="22"/>
          <w:szCs w:val="22"/>
          <w:lang w:val="lt-LT"/>
        </w:rPr>
        <w:br/>
      </w:r>
      <w:r w:rsidRPr="006D6961">
        <w:rPr>
          <w:sz w:val="22"/>
          <w:szCs w:val="22"/>
          <w:lang w:val="lt-LT"/>
        </w:rPr>
        <w:tab/>
      </w:r>
      <w:r w:rsidRPr="006D6961">
        <w:rPr>
          <w:sz w:val="22"/>
          <w:szCs w:val="22"/>
          <w:lang w:val="lt-LT"/>
        </w:rPr>
        <w:br/>
      </w:r>
      <w:r w:rsidRPr="006D6961">
        <w:rPr>
          <w:sz w:val="22"/>
          <w:szCs w:val="22"/>
          <w:lang w:val="lt-LT"/>
        </w:rPr>
        <w:tab/>
        <w:t>5.1. Tiekėjas gali pateikti tik vieną pasiūlymą. Jei tiekėjas pateikia daugiau kaip vieną pasiūlymą arba tiekėjų grupės dalyvis dalyvauja teikiant kelis pasiūlymus, visi tokie pasiūlymai bus atmesti.</w:t>
      </w:r>
      <w:r w:rsidRPr="006D6961">
        <w:rPr>
          <w:sz w:val="22"/>
          <w:szCs w:val="22"/>
          <w:lang w:val="lt-LT"/>
        </w:rPr>
        <w:tab/>
      </w:r>
      <w:r w:rsidRPr="006D6961">
        <w:rPr>
          <w:sz w:val="22"/>
          <w:szCs w:val="22"/>
          <w:lang w:val="lt-LT"/>
        </w:rPr>
        <w:br/>
      </w:r>
      <w:r w:rsidRPr="006D6961">
        <w:rPr>
          <w:sz w:val="22"/>
          <w:szCs w:val="22"/>
          <w:lang w:val="lt-LT"/>
        </w:rPr>
        <w:tab/>
        <w:t>5.2. Tiekėjas negali pateikti alternatyvių pasiūlymų. Tiekėjui pateikus alternatyvų pasiūlymą, jo pasiūlymas ir alternatyvus pasiūlymas (alternatyvūs pasiūlymai) bus atmesti.</w:t>
      </w:r>
      <w:r w:rsidRPr="006D6961">
        <w:rPr>
          <w:sz w:val="22"/>
          <w:szCs w:val="22"/>
          <w:lang w:val="lt-LT"/>
        </w:rPr>
        <w:tab/>
      </w:r>
      <w:r w:rsidRPr="006D6961">
        <w:rPr>
          <w:sz w:val="22"/>
          <w:szCs w:val="22"/>
          <w:lang w:val="lt-LT"/>
        </w:rPr>
        <w:br/>
      </w:r>
      <w:r w:rsidRPr="006D6961">
        <w:rPr>
          <w:sz w:val="22"/>
          <w:szCs w:val="22"/>
          <w:lang w:val="lt-LT"/>
        </w:rPr>
        <w:tab/>
        <w:t xml:space="preserve">5.3. Perkančioji organizacija reikalauja pasiūlymus teikti tik elektroninėmis priemonėmis naudojant CVP IS. Pasiūlymai popierinėje laikmenoje, jei tokie būtų pateikti, bus grąžinami neatplėšti tiekėjui </w:t>
      </w:r>
      <w:r w:rsidRPr="006D6961">
        <w:rPr>
          <w:sz w:val="22"/>
          <w:szCs w:val="22"/>
          <w:lang w:val="lt-LT"/>
        </w:rPr>
        <w:lastRenderedPageBreak/>
        <w:t xml:space="preserve">(kurjeriui) ar grąžinami registruotu laišku ir nebus priimami ir vertinami. Pasiūlymus gali teikti tik CVP IS registruoti tiekėjai (nemokama registracija adresu </w:t>
      </w:r>
      <w:hyperlink r:id="rId8" w:history="1">
        <w:r w:rsidRPr="006D6961">
          <w:rPr>
            <w:rStyle w:val="Hyperlink"/>
            <w:sz w:val="22"/>
            <w:szCs w:val="22"/>
          </w:rPr>
          <w:t>https://viesiejipirkimai.lt</w:t>
        </w:r>
      </w:hyperlink>
      <w:r w:rsidRPr="006D6961">
        <w:rPr>
          <w:sz w:val="22"/>
          <w:szCs w:val="22"/>
          <w:lang w:val="lt-LT"/>
        </w:rPr>
        <w:t xml:space="preserve">). Pateikiami dokumentai ar skaitmeninės dokumentų kopijos turi būti prieinami naudojant nediskriminuojančius, visuotinai prieinamus duomenų failų formatus (pvz., </w:t>
      </w:r>
      <w:proofErr w:type="spellStart"/>
      <w:r w:rsidRPr="006D6961">
        <w:rPr>
          <w:sz w:val="22"/>
          <w:szCs w:val="22"/>
          <w:lang w:val="lt-LT"/>
        </w:rPr>
        <w:t>pdf</w:t>
      </w:r>
      <w:proofErr w:type="spellEnd"/>
      <w:r w:rsidRPr="006D6961">
        <w:rPr>
          <w:sz w:val="22"/>
          <w:szCs w:val="22"/>
          <w:lang w:val="lt-LT"/>
        </w:rPr>
        <w:t xml:space="preserve">, </w:t>
      </w:r>
      <w:proofErr w:type="spellStart"/>
      <w:r w:rsidRPr="006D6961">
        <w:rPr>
          <w:sz w:val="22"/>
          <w:szCs w:val="22"/>
          <w:lang w:val="lt-LT"/>
        </w:rPr>
        <w:t>jpg</w:t>
      </w:r>
      <w:proofErr w:type="spellEnd"/>
      <w:r w:rsidRPr="006D6961">
        <w:rPr>
          <w:sz w:val="22"/>
          <w:szCs w:val="22"/>
          <w:lang w:val="lt-LT"/>
        </w:rPr>
        <w:t xml:space="preserve">, </w:t>
      </w:r>
      <w:proofErr w:type="spellStart"/>
      <w:r w:rsidRPr="006D6961">
        <w:rPr>
          <w:sz w:val="22"/>
          <w:szCs w:val="22"/>
          <w:lang w:val="lt-LT"/>
        </w:rPr>
        <w:t>xlsx</w:t>
      </w:r>
      <w:proofErr w:type="spellEnd"/>
      <w:r w:rsidRPr="006D6961">
        <w:rPr>
          <w:sz w:val="22"/>
          <w:szCs w:val="22"/>
          <w:lang w:val="lt-LT"/>
        </w:rPr>
        <w:t xml:space="preserve">, </w:t>
      </w:r>
      <w:proofErr w:type="spellStart"/>
      <w:r w:rsidRPr="006D6961">
        <w:rPr>
          <w:sz w:val="22"/>
          <w:szCs w:val="22"/>
          <w:lang w:val="lt-LT"/>
        </w:rPr>
        <w:t>docx</w:t>
      </w:r>
      <w:proofErr w:type="spellEnd"/>
      <w:r w:rsidRPr="006D6961">
        <w:rPr>
          <w:sz w:val="22"/>
          <w:szCs w:val="22"/>
          <w:lang w:val="lt-LT"/>
        </w:rPr>
        <w:t xml:space="preserve"> ir kt.).</w:t>
      </w:r>
      <w:r w:rsidRPr="006D6961">
        <w:rPr>
          <w:sz w:val="22"/>
          <w:szCs w:val="22"/>
          <w:lang w:val="lt-LT"/>
        </w:rPr>
        <w:tab/>
      </w:r>
      <w:r w:rsidRPr="006D6961">
        <w:rPr>
          <w:sz w:val="22"/>
          <w:szCs w:val="22"/>
          <w:lang w:val="lt-LT"/>
        </w:rPr>
        <w:br/>
      </w:r>
      <w:r w:rsidRPr="006D6961">
        <w:rPr>
          <w:sz w:val="22"/>
          <w:szCs w:val="22"/>
          <w:lang w:val="lt-LT"/>
        </w:rPr>
        <w:tab/>
        <w:t>5.4. Pasiūlymas turi būti pateiktas iki CVP IS nurodyto pasiūlymų pateikimo termino pabaigos.</w:t>
      </w:r>
      <w:r w:rsidRPr="006D6961">
        <w:rPr>
          <w:sz w:val="22"/>
          <w:szCs w:val="22"/>
          <w:lang w:val="lt-LT"/>
        </w:rPr>
        <w:tab/>
      </w:r>
      <w:r w:rsidRPr="006D6961">
        <w:rPr>
          <w:sz w:val="22"/>
          <w:szCs w:val="22"/>
          <w:lang w:val="lt-LT"/>
        </w:rPr>
        <w:br/>
      </w:r>
      <w:r w:rsidRPr="006D6961">
        <w:rPr>
          <w:sz w:val="22"/>
          <w:szCs w:val="22"/>
          <w:lang w:val="lt-LT"/>
        </w:rPr>
        <w:tab/>
        <w:t>5.5. Pateikdamas pasiūlymą, tiekėjas sutinka su šiais pirkimo dokumentais ir patvirtina, kad jo pasiūlyme pateikta informacija yra teisinga ir apima viską, ko reikia tinkamam pirkimo sutarties įvykdymui.</w:t>
      </w:r>
      <w:r w:rsidRPr="006D6961">
        <w:rPr>
          <w:sz w:val="22"/>
          <w:szCs w:val="22"/>
          <w:lang w:val="lt-LT"/>
        </w:rPr>
        <w:tab/>
        <w:t>5.6. 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r w:rsidRPr="006D6961">
        <w:rPr>
          <w:sz w:val="22"/>
          <w:szCs w:val="22"/>
          <w:lang w:val="lt-LT"/>
        </w:rPr>
        <w:tab/>
      </w:r>
      <w:r w:rsidRPr="006D6961">
        <w:rPr>
          <w:sz w:val="22"/>
          <w:szCs w:val="22"/>
          <w:lang w:val="lt-LT"/>
        </w:rPr>
        <w:br/>
      </w:r>
      <w:r w:rsidRPr="006D6961">
        <w:rPr>
          <w:sz w:val="22"/>
          <w:szCs w:val="22"/>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 Jei atitinkami dokumentai yra išduoti kita, nei reikalaujama kalba, turi būti pateiktas tinkamai patvirtintas vertimas į lietuvių kalbą. Tinkamu vertimu yra laikomas vertimas, kuris yra patvirtintas vertėjo (tiekėjo arba vertimo biuro darbuotojo) parašu ir/ar vertimo biuro (tiekėjo) antspaudu (jeigu turi) arba tiekėjo vadovo arba jo įgalioto asmens parašu (Pateikiami skenuoti dokumentai elektroninėje formoje). Siūlomų prekių atitikimą keliamus techninius reikalavimus apibūdinančių normatyvinių dokumentų (standartų, techninių sąlygų ir kt.) vertimo nereikia, jeigu jie išduoti anglų kalba.</w:t>
      </w:r>
      <w:r w:rsidRPr="006D6961">
        <w:rPr>
          <w:sz w:val="22"/>
          <w:szCs w:val="22"/>
          <w:lang w:val="lt-LT"/>
        </w:rPr>
        <w:tab/>
        <w:t xml:space="preserve">5.8. Pasiūlymas turi galioti </w:t>
      </w:r>
      <w:r w:rsidR="003B2B7B">
        <w:rPr>
          <w:b/>
          <w:sz w:val="22"/>
          <w:szCs w:val="22"/>
          <w:lang w:val="lt-LT"/>
        </w:rPr>
        <w:t>ne trumpiau nei 12</w:t>
      </w:r>
      <w:r w:rsidRPr="006D6961">
        <w:rPr>
          <w:b/>
          <w:sz w:val="22"/>
          <w:szCs w:val="22"/>
          <w:lang w:val="lt-LT"/>
        </w:rPr>
        <w:t>0 dienų</w:t>
      </w:r>
      <w:r w:rsidRPr="006D6961">
        <w:rPr>
          <w:sz w:val="22"/>
          <w:szCs w:val="22"/>
          <w:lang w:val="lt-LT"/>
        </w:rPr>
        <w:t xml:space="preserve"> nuo konkurso pasiūlymų pateikimo termino pabaigos. Jeigu pasiūlyme nenurodytas jo galiojimo laikas, laikoma, kad pasiūlymas galioja tiek, kiek nustatyta pirkimo dokumentuose.</w:t>
      </w:r>
      <w:r w:rsidRPr="006D6961">
        <w:rPr>
          <w:sz w:val="22"/>
          <w:szCs w:val="22"/>
          <w:lang w:val="lt-LT"/>
        </w:rPr>
        <w:tab/>
      </w:r>
      <w:r w:rsidRPr="006D6961">
        <w:rPr>
          <w:sz w:val="22"/>
          <w:szCs w:val="22"/>
          <w:lang w:val="lt-LT"/>
        </w:rPr>
        <w:br/>
      </w:r>
      <w:r w:rsidRPr="006D6961">
        <w:rPr>
          <w:sz w:val="22"/>
          <w:szCs w:val="22"/>
          <w:lang w:val="lt-LT"/>
        </w:rPr>
        <w:tab/>
        <w:t>5.9. Pasiūlyme nurodomi įkainiai/kaina pateikiami eurais.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Kainos/įkainiai visuose pasiūlymo dokumentuose turi būti įrašomos apvalinant dviem skaitmenimis po kablelio.</w:t>
      </w:r>
      <w:r w:rsidRPr="006D6961">
        <w:rPr>
          <w:sz w:val="22"/>
          <w:szCs w:val="22"/>
          <w:lang w:val="lt-LT"/>
        </w:rPr>
        <w:tab/>
      </w:r>
      <w:r w:rsidRPr="006D6961">
        <w:rPr>
          <w:sz w:val="22"/>
          <w:szCs w:val="22"/>
          <w:lang w:val="lt-LT"/>
        </w:rPr>
        <w:br/>
      </w:r>
      <w:r w:rsidRPr="006D6961">
        <w:rPr>
          <w:sz w:val="22"/>
          <w:szCs w:val="22"/>
          <w:lang w:val="lt-LT"/>
        </w:rPr>
        <w:tab/>
        <w:t>5.10. Perkančioji organizacija turi teisę pratęsti pasiūlymo pateikimo terminą. Apie naują pasiūlymų pateikimo terminą paskelbiama CVP IS ir pranešama prie pirkimo CVP IS prisijungusiems tiekėjams.</w:t>
      </w:r>
      <w:r w:rsidRPr="006D6961">
        <w:rPr>
          <w:sz w:val="22"/>
          <w:szCs w:val="22"/>
          <w:lang w:val="lt-LT"/>
        </w:rPr>
        <w:tab/>
      </w:r>
      <w:r w:rsidRPr="006D6961">
        <w:rPr>
          <w:sz w:val="22"/>
          <w:szCs w:val="22"/>
          <w:lang w:val="lt-LT"/>
        </w:rPr>
        <w:br/>
      </w:r>
      <w:r w:rsidRPr="006D6961">
        <w:rPr>
          <w:sz w:val="22"/>
          <w:szCs w:val="22"/>
          <w:lang w:val="lt-LT"/>
        </w:rPr>
        <w:tab/>
        <w:t>5.11. Pasiūlymas turi būti pateikiamas CVP IS priemonėmis, kurį turi sudaryti užpildyta pasiūlymo forma,</w:t>
      </w:r>
      <w:r w:rsidR="00433C84">
        <w:rPr>
          <w:sz w:val="22"/>
          <w:szCs w:val="22"/>
          <w:lang w:val="lt-LT"/>
        </w:rPr>
        <w:t xml:space="preserve"> parengta pagal pirkimo sąlygų </w:t>
      </w:r>
      <w:r w:rsidR="005812AB">
        <w:rPr>
          <w:sz w:val="22"/>
          <w:szCs w:val="22"/>
          <w:lang w:val="lt-LT"/>
        </w:rPr>
        <w:t>10</w:t>
      </w:r>
      <w:r w:rsidRPr="006D6961">
        <w:rPr>
          <w:sz w:val="22"/>
          <w:szCs w:val="22"/>
          <w:lang w:val="lt-LT"/>
        </w:rPr>
        <w:t xml:space="preserve"> priedą „Pasiūlymo forma“ (toliau – pirkimo sąlygų </w:t>
      </w:r>
      <w:r w:rsidR="006101C2">
        <w:rPr>
          <w:i/>
          <w:color w:val="4668C0" w:themeColor="accent6" w:themeShade="BF"/>
          <w:sz w:val="22"/>
          <w:szCs w:val="22"/>
          <w:lang w:val="lt-LT"/>
        </w:rPr>
        <w:t>1</w:t>
      </w:r>
      <w:r w:rsidR="005812AB">
        <w:rPr>
          <w:i/>
          <w:color w:val="4668C0" w:themeColor="accent6" w:themeShade="BF"/>
          <w:sz w:val="22"/>
          <w:szCs w:val="22"/>
          <w:lang w:val="lt-LT"/>
        </w:rPr>
        <w:t>0</w:t>
      </w:r>
      <w:r w:rsidRPr="006D6961">
        <w:rPr>
          <w:i/>
          <w:color w:val="4668C0" w:themeColor="accent6" w:themeShade="BF"/>
          <w:sz w:val="22"/>
          <w:szCs w:val="22"/>
          <w:lang w:val="lt-LT"/>
        </w:rPr>
        <w:t xml:space="preserve"> priedas</w:t>
      </w:r>
      <w:r w:rsidRPr="006D6961">
        <w:rPr>
          <w:sz w:val="22"/>
          <w:szCs w:val="22"/>
          <w:lang w:val="lt-LT"/>
        </w:rPr>
        <w:t>), ir šie pasiūlymo priedai:</w:t>
      </w:r>
      <w:r w:rsidRPr="006D6961">
        <w:rPr>
          <w:sz w:val="22"/>
          <w:szCs w:val="22"/>
          <w:lang w:val="lt-LT"/>
        </w:rPr>
        <w:tab/>
      </w:r>
      <w:r w:rsidRPr="006D6961">
        <w:rPr>
          <w:sz w:val="22"/>
          <w:szCs w:val="22"/>
          <w:lang w:val="lt-LT"/>
        </w:rPr>
        <w:br/>
      </w:r>
      <w:r w:rsidRPr="006D6961">
        <w:rPr>
          <w:sz w:val="22"/>
          <w:szCs w:val="22"/>
          <w:lang w:val="lt-LT"/>
        </w:rPr>
        <w:tab/>
        <w:t>5.11.1. jungtinės veiklos sutarties kopija (jeigu pasiūlymą teikia tiekėjų grupė).</w:t>
      </w:r>
      <w:r w:rsidRPr="006D6961">
        <w:rPr>
          <w:sz w:val="22"/>
          <w:szCs w:val="22"/>
          <w:lang w:val="lt-LT"/>
        </w:rPr>
        <w:tab/>
      </w:r>
      <w:r w:rsidRPr="006D6961">
        <w:rPr>
          <w:sz w:val="22"/>
          <w:szCs w:val="22"/>
          <w:lang w:val="lt-LT"/>
        </w:rPr>
        <w:br/>
      </w:r>
      <w:r w:rsidRPr="006D6961">
        <w:rPr>
          <w:sz w:val="22"/>
          <w:szCs w:val="22"/>
          <w:lang w:val="lt-LT"/>
        </w:rPr>
        <w:tab/>
        <w:t>5.11.2. dokumentas, patvirtinantis, kad asmuo, kuris pasirašė pasiūlymą (jei jis ne tiekėjo vadovas), turėjo teisę jį pasirašyti.</w:t>
      </w:r>
      <w:r w:rsidRPr="006D6961">
        <w:rPr>
          <w:sz w:val="22"/>
          <w:szCs w:val="22"/>
          <w:lang w:val="lt-LT"/>
        </w:rPr>
        <w:tab/>
      </w:r>
      <w:r w:rsidRPr="006D6961">
        <w:rPr>
          <w:sz w:val="22"/>
          <w:szCs w:val="22"/>
          <w:lang w:val="lt-LT"/>
        </w:rPr>
        <w:br/>
      </w:r>
      <w:r w:rsidRPr="006D6961">
        <w:rPr>
          <w:sz w:val="22"/>
          <w:szCs w:val="22"/>
          <w:lang w:val="lt-LT"/>
        </w:rPr>
        <w:tab/>
        <w:t xml:space="preserve">5.11.3. užpildytas </w:t>
      </w:r>
      <w:r>
        <w:rPr>
          <w:sz w:val="22"/>
          <w:szCs w:val="22"/>
          <w:lang w:val="lt-LT"/>
        </w:rPr>
        <w:t xml:space="preserve">ir pasirašytas </w:t>
      </w:r>
      <w:r w:rsidRPr="006D6961">
        <w:rPr>
          <w:sz w:val="22"/>
          <w:szCs w:val="22"/>
          <w:lang w:val="lt-LT"/>
        </w:rPr>
        <w:t>EBVPD.</w:t>
      </w:r>
      <w:r w:rsidRPr="006D6961">
        <w:rPr>
          <w:sz w:val="22"/>
          <w:szCs w:val="22"/>
          <w:lang w:val="lt-LT"/>
        </w:rPr>
        <w:tab/>
      </w:r>
      <w:r w:rsidRPr="006D6961">
        <w:rPr>
          <w:sz w:val="22"/>
          <w:szCs w:val="22"/>
          <w:lang w:val="lt-LT"/>
        </w:rPr>
        <w:br/>
      </w:r>
      <w:r w:rsidRPr="006D6961">
        <w:rPr>
          <w:sz w:val="22"/>
          <w:szCs w:val="22"/>
          <w:lang w:val="lt-LT"/>
        </w:rPr>
        <w:tab/>
        <w:t>5.11.4. pasiūlymo galiojimą užtikrinantis(-</w:t>
      </w:r>
      <w:proofErr w:type="spellStart"/>
      <w:r w:rsidRPr="006D6961">
        <w:rPr>
          <w:sz w:val="22"/>
          <w:szCs w:val="22"/>
          <w:lang w:val="lt-LT"/>
        </w:rPr>
        <w:t>ys</w:t>
      </w:r>
      <w:proofErr w:type="spellEnd"/>
      <w:r w:rsidRPr="006D6961">
        <w:rPr>
          <w:sz w:val="22"/>
          <w:szCs w:val="22"/>
          <w:lang w:val="lt-LT"/>
        </w:rPr>
        <w:t xml:space="preserve">) dokumentas(-ai) (jeigu reikalaujamas). </w:t>
      </w:r>
      <w:r w:rsidRPr="006D6961">
        <w:rPr>
          <w:sz w:val="22"/>
          <w:szCs w:val="22"/>
          <w:lang w:val="lt-LT"/>
        </w:rPr>
        <w:tab/>
      </w:r>
      <w:r w:rsidRPr="006D6961">
        <w:rPr>
          <w:sz w:val="22"/>
          <w:szCs w:val="22"/>
          <w:lang w:val="lt-LT"/>
        </w:rPr>
        <w:br/>
      </w:r>
      <w:r w:rsidRPr="006D6961">
        <w:rPr>
          <w:sz w:val="22"/>
          <w:szCs w:val="22"/>
          <w:lang w:val="lt-LT"/>
        </w:rPr>
        <w:tab/>
        <w:t xml:space="preserve">5.11.5. jei tiekėjas pasitelkia ūkio subjektus, kurių </w:t>
      </w:r>
      <w:proofErr w:type="spellStart"/>
      <w:r w:rsidRPr="006D6961">
        <w:rPr>
          <w:sz w:val="22"/>
          <w:szCs w:val="22"/>
          <w:lang w:val="lt-LT"/>
        </w:rPr>
        <w:t>pajėgumais</w:t>
      </w:r>
      <w:proofErr w:type="spellEnd"/>
      <w:r w:rsidRPr="006D6961">
        <w:rPr>
          <w:sz w:val="22"/>
          <w:szCs w:val="22"/>
          <w:lang w:val="lt-LT"/>
        </w:rPr>
        <w:t xml:space="preserve"> remiasi, – įrodymai, kad šie ištekliai bus prieinami per visą sutartinių įsipareigojimų vykdymo laikotarpį.</w:t>
      </w:r>
      <w:r w:rsidRPr="00F85797">
        <w:rPr>
          <w:sz w:val="22"/>
          <w:szCs w:val="22"/>
          <w:lang w:val="lt-LT"/>
        </w:rPr>
        <w:t xml:space="preserve"> </w:t>
      </w:r>
      <w:r w:rsidRPr="006D6961">
        <w:rPr>
          <w:sz w:val="22"/>
          <w:szCs w:val="22"/>
          <w:lang w:val="lt-LT"/>
        </w:rPr>
        <w:tab/>
      </w:r>
      <w:r w:rsidRPr="006D6961">
        <w:rPr>
          <w:sz w:val="22"/>
          <w:szCs w:val="22"/>
          <w:lang w:val="lt-LT"/>
        </w:rPr>
        <w:br/>
      </w:r>
      <w:r w:rsidRPr="006D6961">
        <w:rPr>
          <w:sz w:val="22"/>
          <w:szCs w:val="22"/>
          <w:lang w:val="lt-LT"/>
        </w:rPr>
        <w:tab/>
      </w:r>
      <w:r>
        <w:rPr>
          <w:sz w:val="22"/>
          <w:szCs w:val="22"/>
          <w:lang w:val="lt-LT"/>
        </w:rPr>
        <w:t xml:space="preserve">5.11.6. </w:t>
      </w:r>
      <w:r w:rsidRPr="000B26CF">
        <w:rPr>
          <w:sz w:val="22"/>
          <w:szCs w:val="22"/>
          <w:lang w:val="lt-LT"/>
        </w:rPr>
        <w:t>pasiūlyme nurodytų specialistų (kvazisubtiekėjų), kuriuos laimėjimo ir sutarties sudarymo atveju planuojama įdarbinti, ketinimų protokolai (susitarimai) ar kiti dokumentai (jei pasitelkia).</w:t>
      </w:r>
      <w:r w:rsidRPr="006D6961">
        <w:rPr>
          <w:sz w:val="22"/>
          <w:szCs w:val="22"/>
          <w:lang w:val="lt-LT"/>
        </w:rPr>
        <w:tab/>
      </w:r>
      <w:r w:rsidRPr="006D6961">
        <w:rPr>
          <w:sz w:val="22"/>
          <w:szCs w:val="22"/>
          <w:lang w:val="lt-LT"/>
        </w:rPr>
        <w:br/>
      </w:r>
      <w:r>
        <w:rPr>
          <w:sz w:val="22"/>
          <w:szCs w:val="22"/>
          <w:lang w:val="lt-LT"/>
        </w:rPr>
        <w:tab/>
        <w:t>5.11.7</w:t>
      </w:r>
      <w:r w:rsidRPr="006D6961">
        <w:rPr>
          <w:sz w:val="22"/>
          <w:szCs w:val="22"/>
          <w:lang w:val="lt-LT"/>
        </w:rPr>
        <w:t>. jei tiekėjas pasitelkia subtiekėjus, subtiekėjo deklaracija ar kitas dokumentas, patvirtinantis jo sut</w:t>
      </w:r>
      <w:r>
        <w:rPr>
          <w:sz w:val="22"/>
          <w:szCs w:val="22"/>
          <w:lang w:val="lt-LT"/>
        </w:rPr>
        <w:t>ikimą būti subtiekėju pirkime.</w:t>
      </w:r>
      <w:r w:rsidRPr="002E56C9">
        <w:rPr>
          <w:sz w:val="22"/>
          <w:szCs w:val="22"/>
          <w:lang w:val="lt-LT"/>
        </w:rPr>
        <w:t xml:space="preserve"> </w:t>
      </w:r>
      <w:r w:rsidRPr="006D6961">
        <w:rPr>
          <w:sz w:val="22"/>
          <w:szCs w:val="22"/>
          <w:lang w:val="lt-LT"/>
        </w:rPr>
        <w:tab/>
      </w:r>
      <w:r w:rsidRPr="006D6961">
        <w:rPr>
          <w:sz w:val="22"/>
          <w:szCs w:val="22"/>
          <w:lang w:val="lt-LT"/>
        </w:rPr>
        <w:br/>
      </w:r>
      <w:r>
        <w:rPr>
          <w:sz w:val="22"/>
          <w:szCs w:val="22"/>
          <w:lang w:val="lt-LT"/>
        </w:rPr>
        <w:tab/>
        <w:t xml:space="preserve">5.11.8. </w:t>
      </w:r>
      <w:r w:rsidR="00641141">
        <w:rPr>
          <w:sz w:val="22"/>
          <w:szCs w:val="22"/>
          <w:lang w:val="lt-LT"/>
        </w:rPr>
        <w:t>jei t</w:t>
      </w:r>
      <w:r w:rsidRPr="00325E43">
        <w:rPr>
          <w:sz w:val="22"/>
          <w:szCs w:val="22"/>
          <w:lang w:val="lt-LT"/>
        </w:rPr>
        <w:t>iekėjas pasitelkia Trečiuosius asmenis, dokumentus, įrodančius, kad atitinkamomis konkrečiomis Trečiojo asmens priemonėmis jis galės naudotis visu Sutarties vykdymo laikotarpiu.</w:t>
      </w:r>
      <w:r w:rsidRPr="002E56C9">
        <w:rPr>
          <w:sz w:val="22"/>
          <w:szCs w:val="22"/>
          <w:lang w:val="lt-LT"/>
        </w:rPr>
        <w:t xml:space="preserve"> </w:t>
      </w:r>
      <w:r>
        <w:rPr>
          <w:sz w:val="22"/>
          <w:szCs w:val="22"/>
          <w:lang w:val="lt-LT"/>
        </w:rPr>
        <w:tab/>
      </w:r>
      <w:r>
        <w:rPr>
          <w:sz w:val="22"/>
          <w:szCs w:val="22"/>
          <w:lang w:val="lt-LT"/>
        </w:rPr>
        <w:br/>
      </w:r>
      <w:r>
        <w:rPr>
          <w:sz w:val="22"/>
          <w:szCs w:val="22"/>
          <w:lang w:val="lt-LT"/>
        </w:rPr>
        <w:tab/>
        <w:t>5.11.9</w:t>
      </w:r>
      <w:r w:rsidRPr="006D6961">
        <w:rPr>
          <w:sz w:val="22"/>
          <w:szCs w:val="22"/>
          <w:lang w:val="lt-LT"/>
        </w:rPr>
        <w:t xml:space="preserve">. užpildytas pirkimo sąlygų </w:t>
      </w:r>
      <w:r w:rsidR="00397943">
        <w:rPr>
          <w:i/>
          <w:color w:val="4668C0" w:themeColor="accent6" w:themeShade="BF"/>
          <w:sz w:val="22"/>
          <w:szCs w:val="22"/>
          <w:lang w:val="lt-LT"/>
        </w:rPr>
        <w:t>9</w:t>
      </w:r>
      <w:r w:rsidRPr="006D6961">
        <w:rPr>
          <w:i/>
          <w:color w:val="4668C0" w:themeColor="accent6" w:themeShade="BF"/>
          <w:sz w:val="22"/>
          <w:szCs w:val="22"/>
          <w:lang w:val="lt-LT"/>
        </w:rPr>
        <w:t xml:space="preserve"> priedas</w:t>
      </w:r>
      <w:r w:rsidRPr="006D6961">
        <w:rPr>
          <w:sz w:val="22"/>
          <w:szCs w:val="22"/>
          <w:lang w:val="lt-LT"/>
        </w:rPr>
        <w:t>.</w:t>
      </w:r>
      <w:r w:rsidRPr="007825A1">
        <w:rPr>
          <w:sz w:val="22"/>
          <w:szCs w:val="22"/>
          <w:lang w:val="lt-LT"/>
        </w:rPr>
        <w:t xml:space="preserve"> </w:t>
      </w:r>
      <w:r w:rsidR="00D11449">
        <w:rPr>
          <w:sz w:val="22"/>
          <w:szCs w:val="22"/>
          <w:lang w:val="lt-LT"/>
        </w:rPr>
        <w:tab/>
      </w:r>
      <w:r w:rsidR="00E4589C">
        <w:rPr>
          <w:sz w:val="22"/>
          <w:szCs w:val="22"/>
          <w:lang w:val="lt-LT"/>
        </w:rPr>
        <w:tab/>
      </w:r>
      <w:r w:rsidR="00BB6357" w:rsidRPr="00BB6357">
        <w:rPr>
          <w:sz w:val="22"/>
          <w:szCs w:val="22"/>
          <w:lang w:val="lt-LT"/>
        </w:rPr>
        <w:t xml:space="preserve"> </w:t>
      </w:r>
    </w:p>
    <w:p w:rsidR="007F6E76" w:rsidRPr="000A62B7" w:rsidRDefault="00BB6357" w:rsidP="007F6E76">
      <w:pPr>
        <w:pStyle w:val="Body2"/>
        <w:ind w:firstLine="709"/>
        <w:rPr>
          <w:color w:val="auto"/>
          <w:lang w:val="lt-LT"/>
        </w:rPr>
      </w:pPr>
      <w:r w:rsidRPr="006D6961">
        <w:rPr>
          <w:lang w:val="lt-LT"/>
        </w:rPr>
        <w:tab/>
      </w:r>
      <w:r w:rsidR="00D11449">
        <w:rPr>
          <w:bCs/>
          <w:lang w:val="lt-LT"/>
        </w:rPr>
        <w:t>5.11.10</w:t>
      </w:r>
      <w:r w:rsidR="00433C84" w:rsidRPr="00433C84">
        <w:rPr>
          <w:bCs/>
          <w:lang w:val="lt-LT"/>
        </w:rPr>
        <w:t>. kiti</w:t>
      </w:r>
      <w:r w:rsidR="00433C84">
        <w:rPr>
          <w:lang w:val="lt-LT"/>
        </w:rPr>
        <w:t xml:space="preserve"> pirkimo sąlygose ir jų prieduose nurodyti dokumentai.</w:t>
      </w:r>
      <w:r w:rsidR="00433C84" w:rsidRPr="00433C84">
        <w:rPr>
          <w:lang w:val="lt-LT"/>
        </w:rPr>
        <w:t xml:space="preserve"> </w:t>
      </w:r>
      <w:r w:rsidR="00433C84" w:rsidRPr="006D6961">
        <w:rPr>
          <w:lang w:val="lt-LT"/>
        </w:rPr>
        <w:tab/>
      </w:r>
      <w:r w:rsidR="00433C84" w:rsidRPr="006D6961">
        <w:rPr>
          <w:lang w:val="lt-LT"/>
        </w:rPr>
        <w:br/>
      </w:r>
      <w:r w:rsidR="00720796" w:rsidRPr="00C46C54">
        <w:rPr>
          <w:lang w:val="lt-LT"/>
        </w:rPr>
        <w:tab/>
        <w:t>5.12. Tiekėjo pasiūlymą sudaro CVP IS priemonėmis pateiktos informacijos ir dokumentų visuma.</w:t>
      </w:r>
      <w:r w:rsidR="00720796" w:rsidRPr="0069237B">
        <w:rPr>
          <w:lang w:val="lt-LT"/>
        </w:rPr>
        <w:t xml:space="preserve"> </w:t>
      </w:r>
      <w:r w:rsidR="00720796" w:rsidRPr="006D6961">
        <w:rPr>
          <w:lang w:val="lt-LT"/>
        </w:rPr>
        <w:tab/>
      </w:r>
      <w:r w:rsidR="00720796">
        <w:rPr>
          <w:lang w:val="lt-LT"/>
        </w:rPr>
        <w:t>5.13. 5.11.5 – 5.11.8</w:t>
      </w:r>
      <w:r w:rsidR="00720796" w:rsidRPr="0069237B">
        <w:rPr>
          <w:lang w:val="lt-LT"/>
        </w:rPr>
        <w:t xml:space="preserve"> papunkčiuose prašomi dokumentai (įrodymai) turi būti dvišaliai. Tokie dokumentai gali būti: preliminarios sutartys, ketinimų protokolai, deklaracijos arba kiti lygiaverčiai dokumentai, patvirtinantys, kad laimėjus pirkimą, pirkimo sutarties vykdymo metu Tiekėjui bus prieinami kito Ūkio subjektų ir/ar Trečiųjų asmenų ir/ar Subtiekėjų ištekliai. </w:t>
      </w:r>
      <w:r w:rsidR="00720796" w:rsidRPr="006D6961">
        <w:rPr>
          <w:lang w:val="lt-LT"/>
        </w:rPr>
        <w:tab/>
      </w:r>
      <w:r w:rsidR="00720796" w:rsidRPr="006D6961">
        <w:rPr>
          <w:lang w:val="lt-LT"/>
        </w:rPr>
        <w:br/>
      </w:r>
      <w:r w:rsidR="00720796">
        <w:rPr>
          <w:lang w:val="lt-LT"/>
        </w:rPr>
        <w:tab/>
        <w:t>5.14</w:t>
      </w:r>
      <w:r w:rsidR="00720796" w:rsidRPr="00C46C54">
        <w:rPr>
          <w:lang w:val="lt-LT"/>
        </w:rPr>
        <w:t xml:space="preserve">. Perkančioji organizacija </w:t>
      </w:r>
      <w:r w:rsidR="00720796">
        <w:rPr>
          <w:lang w:val="lt-LT"/>
        </w:rPr>
        <w:t>ne</w:t>
      </w:r>
      <w:r w:rsidR="00720796" w:rsidRPr="00C46C54">
        <w:rPr>
          <w:lang w:val="lt-LT"/>
        </w:rPr>
        <w:t>reikalauja pasiūlymą pasirašyti elektroniniu parašu.</w:t>
      </w:r>
      <w:r w:rsidR="00720796" w:rsidRPr="00C46C54">
        <w:rPr>
          <w:lang w:val="lt-LT"/>
        </w:rPr>
        <w:tab/>
      </w:r>
      <w:r w:rsidR="00720796" w:rsidRPr="00C46C54">
        <w:rPr>
          <w:lang w:val="lt-LT"/>
        </w:rPr>
        <w:br/>
      </w:r>
      <w:r w:rsidR="00720796" w:rsidRPr="00C46C54">
        <w:rPr>
          <w:lang w:val="lt-LT"/>
        </w:rPr>
        <w:tab/>
      </w:r>
      <w:r w:rsidR="00720796">
        <w:rPr>
          <w:lang w:val="lt-LT"/>
        </w:rPr>
        <w:t>5.15</w:t>
      </w:r>
      <w:r w:rsidR="00720796" w:rsidRPr="00C46C54">
        <w:rPr>
          <w:lang w:val="lt-LT"/>
        </w:rPr>
        <w:t xml:space="preserve">. Tiekėjas pasiūlymo formoje turi aiškiai nurodyti, kuri pasiūlymo informacija yra konfidenciali, vadovaujantis VPĮ 20 straipsniu (taip pat žr. </w:t>
      </w:r>
      <w:hyperlink r:id="rId9" w:history="1">
        <w:r w:rsidR="00720796" w:rsidRPr="00D86DF0">
          <w:rPr>
            <w:rStyle w:val="Hyperlink"/>
          </w:rPr>
          <w:t>konfidenciali_informacija.pdf</w:t>
        </w:r>
      </w:hyperlink>
      <w:r w:rsidR="00720796" w:rsidRPr="00D86DF0">
        <w:rPr>
          <w:lang w:val="lt-LT"/>
        </w:rPr>
        <w:t>).</w:t>
      </w:r>
      <w:r w:rsidR="00720796" w:rsidRPr="00C46C54">
        <w:rPr>
          <w:lang w:val="lt-LT"/>
        </w:rPr>
        <w:t xml:space="preserve"> Jeigu perkančiajai organizacijai kyla abejonių dėl tiekėjo pasiūlyme nurodytos informacijos konfidencialumo, ji privalo prašyti tiekėjo </w:t>
      </w:r>
      <w:r w:rsidR="00720796" w:rsidRPr="00C46C54">
        <w:rPr>
          <w:lang w:val="lt-LT"/>
        </w:rPr>
        <w:lastRenderedPageBreak/>
        <w:t xml:space="preserve">įrodyti, kodėl nurodyta informacija yra konfidenciali. Jeigu tiekėjas nepateikia tokių įrodymų arba pateikia netinkamus </w:t>
      </w:r>
      <w:proofErr w:type="spellStart"/>
      <w:r w:rsidR="00720796" w:rsidRPr="00C46C54">
        <w:rPr>
          <w:lang w:val="lt-LT"/>
        </w:rPr>
        <w:t>įrodymus</w:t>
      </w:r>
      <w:proofErr w:type="spellEnd"/>
      <w:r w:rsidR="00720796" w:rsidRPr="00C46C54">
        <w:rPr>
          <w:lang w:val="lt-LT"/>
        </w:rPr>
        <w:t>, laikoma, kad tokia informacija yra nekonfidenciali. Jei tiekėjas nenurodo konfidencialios informacijos, laikoma, kad pasiūly</w:t>
      </w:r>
      <w:r w:rsidR="00720796">
        <w:rPr>
          <w:lang w:val="lt-LT"/>
        </w:rPr>
        <w:t>mas yra nekonfidencialus.</w:t>
      </w:r>
      <w:r w:rsidR="00720796">
        <w:rPr>
          <w:lang w:val="lt-LT"/>
        </w:rPr>
        <w:tab/>
      </w:r>
      <w:r w:rsidR="00720796">
        <w:rPr>
          <w:lang w:val="lt-LT"/>
        </w:rPr>
        <w:br/>
      </w:r>
      <w:r w:rsidR="00720796">
        <w:rPr>
          <w:lang w:val="lt-LT"/>
        </w:rPr>
        <w:tab/>
        <w:t>5.16</w:t>
      </w:r>
      <w:r w:rsidR="00720796" w:rsidRPr="00C46C54">
        <w:rPr>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w:t>
      </w:r>
      <w:r w:rsidR="00720796">
        <w:rPr>
          <w:lang w:val="lt-LT"/>
        </w:rPr>
        <w:t>teikimo termino pabaigos.</w:t>
      </w:r>
      <w:r w:rsidR="00720796">
        <w:rPr>
          <w:lang w:val="lt-LT"/>
        </w:rPr>
        <w:tab/>
      </w:r>
      <w:r w:rsidR="00720796">
        <w:rPr>
          <w:lang w:val="lt-LT"/>
        </w:rPr>
        <w:br/>
      </w:r>
      <w:r w:rsidR="00720796">
        <w:rPr>
          <w:lang w:val="lt-LT"/>
        </w:rPr>
        <w:tab/>
        <w:t>5.17</w:t>
      </w:r>
      <w:r w:rsidR="00720796" w:rsidRPr="00C46C54">
        <w:rPr>
          <w:lang w:val="lt-LT"/>
        </w:rPr>
        <w:t>. Kol nesibaigė pasiūlymų galiojimo laikas, perkančioji organizacija turi teisę prašyti CVP IS priemonėmis, kad tiekėjai pratęstų jų galiojimą iki konkrečiai nurodyto laiko. Tiekėjas CVP IS priemonėmis tokį prašymą gali atmesti.</w:t>
      </w:r>
      <w:r w:rsidR="00720796" w:rsidRPr="00C46C54">
        <w:rPr>
          <w:lang w:val="lt-LT"/>
        </w:rPr>
        <w:tab/>
      </w:r>
      <w:r w:rsidR="00720796" w:rsidRPr="00C46C54">
        <w:rPr>
          <w:lang w:val="lt-LT"/>
        </w:rPr>
        <w:br/>
      </w:r>
      <w:r w:rsidR="00720796" w:rsidRPr="00C46C54">
        <w:rPr>
          <w:lang w:val="lt-LT"/>
        </w:rPr>
        <w:tab/>
      </w:r>
      <w:r w:rsidR="00720796" w:rsidRPr="00C46C54">
        <w:rPr>
          <w:lang w:val="lt-LT"/>
        </w:rPr>
        <w:br/>
      </w:r>
      <w:r w:rsidR="00720796" w:rsidRPr="00C46C54">
        <w:rPr>
          <w:lang w:val="lt-LT"/>
        </w:rPr>
        <w:tab/>
        <w:t>6. PASIŪLYMŲ ŠIFRAVIMAS</w:t>
      </w:r>
      <w:r w:rsidR="00720796" w:rsidRPr="00C46C54">
        <w:rPr>
          <w:lang w:val="lt-LT"/>
        </w:rPr>
        <w:tab/>
      </w:r>
      <w:r w:rsidR="00720796" w:rsidRPr="00C46C54">
        <w:rPr>
          <w:lang w:val="lt-LT"/>
        </w:rPr>
        <w:br/>
      </w:r>
      <w:r w:rsidR="00720796" w:rsidRPr="00C46C54">
        <w:rPr>
          <w:lang w:val="lt-LT"/>
        </w:rPr>
        <w:tab/>
      </w:r>
      <w:r w:rsidR="00720796" w:rsidRPr="00C46C54">
        <w:rPr>
          <w:lang w:val="lt-LT"/>
        </w:rPr>
        <w:br/>
      </w:r>
      <w:r w:rsidR="00720796" w:rsidRPr="00C46C54">
        <w:rPr>
          <w:lang w:val="lt-LT"/>
        </w:rPr>
        <w:tab/>
        <w:t>6.1. Tiekėjo teikiamas pasiūlymas gali būti užšifruojamas. Tiekėjas, nusprendęs pateikti užšifruotą pasiūlymą, turi:</w:t>
      </w:r>
      <w:r w:rsidR="00720796" w:rsidRPr="00C46C54">
        <w:rPr>
          <w:lang w:val="lt-LT"/>
        </w:rPr>
        <w:tab/>
      </w:r>
      <w:r w:rsidR="00720796" w:rsidRPr="00C46C54">
        <w:rPr>
          <w:lang w:val="lt-LT"/>
        </w:rPr>
        <w:br/>
      </w:r>
      <w:r w:rsidR="00720796" w:rsidRPr="00C46C54">
        <w:rPr>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0" w:history="1">
        <w:r w:rsidR="00720796" w:rsidRPr="00340D62">
          <w:rPr>
            <w:rStyle w:val="Hyperlink"/>
            <w:lang w:val="lt-LT"/>
          </w:rPr>
          <w:t>https://vpt.lrv.lt/uploads/vpt/documents/files/uzssisfravimo%20instrukcija(1).pdf</w:t>
        </w:r>
      </w:hyperlink>
      <w:r w:rsidR="00720796" w:rsidRPr="00C46C54">
        <w:rPr>
          <w:lang w:val="lt-LT"/>
        </w:rPr>
        <w:t>.</w:t>
      </w:r>
      <w:r w:rsidR="00720796" w:rsidRPr="00C46C54">
        <w:rPr>
          <w:lang w:val="lt-LT"/>
        </w:rPr>
        <w:tab/>
      </w:r>
      <w:r w:rsidR="00720796" w:rsidRPr="00C46C54">
        <w:rPr>
          <w:lang w:val="lt-LT"/>
        </w:rPr>
        <w:br/>
      </w:r>
      <w:r w:rsidR="00720796" w:rsidRPr="00C46C54">
        <w:rPr>
          <w:lang w:val="lt-LT"/>
        </w:rPr>
        <w:tab/>
        <w:t xml:space="preserve">6.1.2. </w:t>
      </w:r>
      <w:r w:rsidR="00720796" w:rsidRPr="00E90015">
        <w:rPr>
          <w:b/>
          <w:lang w:val="lt-LT"/>
        </w:rPr>
        <w:t>per 30 min. nuo pasiūlymų pateikimo termino pabaigos CVP IS susirašinėjimo priemonėmis</w:t>
      </w:r>
      <w:r w:rsidR="00720796" w:rsidRPr="00E90015">
        <w:rPr>
          <w:lang w:val="lt-LT"/>
        </w:rPr>
        <w:t xml:space="preserve"> </w:t>
      </w:r>
      <w:r w:rsidR="00720796" w:rsidRPr="00C46C54">
        <w:rPr>
          <w:lang w:val="lt-LT"/>
        </w:rPr>
        <w:t>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720796" w:rsidRPr="00C46C54">
        <w:rPr>
          <w:lang w:val="lt-LT"/>
        </w:rPr>
        <w:tab/>
      </w:r>
      <w:r w:rsidR="00720796" w:rsidRPr="00C46C54">
        <w:rPr>
          <w:lang w:val="lt-LT"/>
        </w:rPr>
        <w:br/>
      </w:r>
      <w:r w:rsidR="00720796" w:rsidRPr="00C46C54">
        <w:rPr>
          <w:lang w:val="lt-LT"/>
        </w:rPr>
        <w:tab/>
        <w:t>6.2. Tiekėjui užšifravus visą pasiūlymą ir iki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720796" w:rsidRPr="00C46C54">
        <w:rPr>
          <w:lang w:val="lt-LT"/>
        </w:rPr>
        <w:tab/>
      </w:r>
      <w:r w:rsidR="00720796" w:rsidRPr="00C46C54">
        <w:rPr>
          <w:lang w:val="lt-LT"/>
        </w:rPr>
        <w:br/>
      </w:r>
      <w:r w:rsidR="00720796" w:rsidRPr="00C46C54">
        <w:rPr>
          <w:lang w:val="lt-LT"/>
        </w:rPr>
        <w:tab/>
      </w:r>
      <w:r w:rsidR="00720796" w:rsidRPr="00C46C54">
        <w:rPr>
          <w:lang w:val="lt-LT"/>
        </w:rPr>
        <w:br/>
      </w:r>
      <w:r w:rsidR="00720796" w:rsidRPr="00C46C54">
        <w:rPr>
          <w:lang w:val="lt-LT"/>
        </w:rPr>
        <w:tab/>
      </w:r>
      <w:r w:rsidR="00720796" w:rsidRPr="007F6E76">
        <w:rPr>
          <w:lang w:val="lt-LT"/>
        </w:rPr>
        <w:t>7. PASIŪLYMŲ GALIOJIMO UŽTIKRINIMAS</w:t>
      </w:r>
      <w:r w:rsidR="00720796" w:rsidRPr="00C46C54">
        <w:rPr>
          <w:lang w:val="lt-LT"/>
        </w:rPr>
        <w:tab/>
      </w:r>
      <w:r w:rsidR="00720796" w:rsidRPr="00C46C54">
        <w:rPr>
          <w:lang w:val="lt-LT"/>
        </w:rPr>
        <w:br/>
      </w:r>
      <w:r w:rsidR="00720796" w:rsidRPr="00C46C54">
        <w:rPr>
          <w:lang w:val="lt-LT"/>
        </w:rPr>
        <w:tab/>
      </w:r>
      <w:r w:rsidR="00720796" w:rsidRPr="00C46C54">
        <w:rPr>
          <w:lang w:val="lt-LT"/>
        </w:rPr>
        <w:br/>
      </w:r>
      <w:r w:rsidR="00720796" w:rsidRPr="00C46C54">
        <w:rPr>
          <w:lang w:val="lt-LT"/>
        </w:rPr>
        <w:tab/>
      </w:r>
      <w:r w:rsidR="007F6E76" w:rsidRPr="000A62B7">
        <w:rPr>
          <w:color w:val="auto"/>
          <w:lang w:val="lt-LT"/>
        </w:rPr>
        <w:t>7.1. Tiekėjo pateikiamo pasiūlymo galiojimas turi būti užtikrintas:</w:t>
      </w:r>
      <w:r w:rsidR="007F6E76" w:rsidRPr="000A62B7">
        <w:rPr>
          <w:color w:val="auto"/>
          <w:lang w:val="lt-LT"/>
        </w:rPr>
        <w:tab/>
      </w:r>
      <w:r w:rsidR="007F6E76" w:rsidRPr="000A62B7">
        <w:rPr>
          <w:color w:val="auto"/>
          <w:lang w:val="lt-LT"/>
        </w:rPr>
        <w:br/>
      </w:r>
      <w:r w:rsidR="007F6E76" w:rsidRPr="000A62B7">
        <w:rPr>
          <w:color w:val="auto"/>
          <w:lang w:val="lt-LT"/>
        </w:rPr>
        <w:tab/>
        <w:t xml:space="preserve">7.1.1. Pasiūlymo galiojimo užtikrinimo suma turi būti ne mažesnė kaip </w:t>
      </w:r>
      <w:r w:rsidR="007F6E76" w:rsidRPr="000A62B7">
        <w:rPr>
          <w:b/>
          <w:color w:val="auto"/>
          <w:lang w:val="lt-LT"/>
        </w:rPr>
        <w:t xml:space="preserve">2 proc. pasiūlymo kainos </w:t>
      </w:r>
      <w:proofErr w:type="spellStart"/>
      <w:r w:rsidR="007F6E76" w:rsidRPr="000A62B7">
        <w:rPr>
          <w:b/>
          <w:color w:val="auto"/>
          <w:lang w:val="lt-LT"/>
        </w:rPr>
        <w:t>Eur</w:t>
      </w:r>
      <w:proofErr w:type="spellEnd"/>
      <w:r w:rsidR="007F6E76" w:rsidRPr="000A62B7">
        <w:rPr>
          <w:b/>
          <w:color w:val="auto"/>
          <w:lang w:val="lt-LT"/>
        </w:rPr>
        <w:t xml:space="preserve"> be PVM</w:t>
      </w:r>
      <w:r w:rsidR="007F6E76" w:rsidRPr="000A62B7">
        <w:rPr>
          <w:color w:val="auto"/>
          <w:lang w:val="lt-LT"/>
        </w:rPr>
        <w:t>.</w:t>
      </w:r>
      <w:r w:rsidR="007F6E76" w:rsidRPr="000A62B7">
        <w:rPr>
          <w:color w:val="auto"/>
          <w:lang w:val="lt-LT"/>
        </w:rPr>
        <w:tab/>
      </w:r>
      <w:r w:rsidR="007F6E76" w:rsidRPr="000A62B7">
        <w:rPr>
          <w:color w:val="auto"/>
          <w:lang w:val="lt-LT"/>
        </w:rPr>
        <w:br/>
      </w:r>
      <w:r w:rsidR="007F6E76" w:rsidRPr="000A62B7">
        <w:rPr>
          <w:color w:val="auto"/>
          <w:lang w:val="lt-LT"/>
        </w:rPr>
        <w:tab/>
        <w:t>7.1.2. Pasiūlymo galiojimo užtikrinimui pateikiamas Lietuvos Respublikoje ar užsienyje registruoto banko išduoto banko garantijos raštas, kredito unijos garantija, ar draudimo bendrovės laidavimas atitinkantys šiame skyriuje nurodytus reikalavimus.</w:t>
      </w:r>
      <w:r w:rsidR="007F6E76" w:rsidRPr="000A62B7">
        <w:rPr>
          <w:color w:val="auto"/>
          <w:lang w:val="lt-LT"/>
        </w:rPr>
        <w:tab/>
      </w:r>
      <w:r w:rsidR="007F6E76" w:rsidRPr="000A62B7">
        <w:rPr>
          <w:color w:val="auto"/>
          <w:lang w:val="lt-LT"/>
        </w:rPr>
        <w:br/>
      </w:r>
      <w:r w:rsidR="007F6E76" w:rsidRPr="000A62B7">
        <w:rPr>
          <w:color w:val="auto"/>
          <w:lang w:val="lt-LT"/>
        </w:rPr>
        <w:tab/>
        <w:t>7.1.3. Pasiūlymo galiojimo užtikrinimas turi būti elektroninėje formoje patvirtintas jį išdavusios organizacijos įgalioto asmens kvalifikuotu elektroniniu parašu ir pateikiamas su pasiūlymu CVP IS priemonėmis.</w:t>
      </w:r>
      <w:r w:rsidR="007F6E76" w:rsidRPr="000A62B7">
        <w:rPr>
          <w:color w:val="auto"/>
          <w:lang w:val="lt-LT"/>
        </w:rPr>
        <w:tab/>
      </w:r>
      <w:r w:rsidR="007F6E76" w:rsidRPr="000A62B7">
        <w:rPr>
          <w:color w:val="auto"/>
          <w:lang w:val="lt-LT"/>
        </w:rPr>
        <w:br/>
      </w:r>
      <w:r w:rsidR="007F6E76" w:rsidRPr="000A62B7">
        <w:rPr>
          <w:color w:val="auto"/>
          <w:lang w:val="lt-LT"/>
        </w:rPr>
        <w:tab/>
        <w:t>7.1.4.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r w:rsidR="007F6E76" w:rsidRPr="000A62B7">
        <w:rPr>
          <w:color w:val="auto"/>
          <w:lang w:val="lt-LT"/>
        </w:rPr>
        <w:tab/>
      </w:r>
      <w:r w:rsidR="007F6E76" w:rsidRPr="000A62B7">
        <w:rPr>
          <w:color w:val="auto"/>
          <w:lang w:val="lt-LT"/>
        </w:rPr>
        <w:br/>
      </w:r>
      <w:r w:rsidR="007F6E76" w:rsidRPr="000A62B7">
        <w:rPr>
          <w:color w:val="auto"/>
          <w:lang w:val="lt-LT"/>
        </w:rPr>
        <w:lastRenderedPageBreak/>
        <w:tab/>
        <w:t>7.1.5. Pasiūlymo galiojimo užtikrinimas turi būti išduotas perkančiajai organizacijai kaip vienas pasiūlymo galiojimo užtikrinimas visai reikalaujamai sumai.</w:t>
      </w:r>
      <w:r w:rsidR="007F6E76" w:rsidRPr="000A62B7">
        <w:rPr>
          <w:color w:val="auto"/>
          <w:lang w:val="lt-LT"/>
        </w:rPr>
        <w:tab/>
      </w:r>
      <w:r w:rsidR="007F6E76" w:rsidRPr="000A62B7">
        <w:rPr>
          <w:color w:val="auto"/>
          <w:lang w:val="lt-LT"/>
        </w:rPr>
        <w:br/>
      </w:r>
      <w:r w:rsidR="007F6E76" w:rsidRPr="000A62B7">
        <w:rPr>
          <w:color w:val="auto"/>
          <w:lang w:val="lt-LT"/>
        </w:rPr>
        <w:tab/>
        <w:t xml:space="preserve">7.1.6.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007F6E76" w:rsidRPr="000A62B7">
        <w:rPr>
          <w:color w:val="auto"/>
          <w:lang w:val="lt-LT"/>
        </w:rPr>
        <w:t>užtikrintojui</w:t>
      </w:r>
      <w:proofErr w:type="spellEnd"/>
      <w:r w:rsidR="007F6E76" w:rsidRPr="000A62B7">
        <w:rPr>
          <w:color w:val="auto"/>
          <w:lang w:val="lt-LT"/>
        </w:rPr>
        <w:t xml:space="preserve">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r w:rsidR="007F6E76" w:rsidRPr="000A62B7">
        <w:rPr>
          <w:color w:val="auto"/>
          <w:lang w:val="lt-LT"/>
        </w:rPr>
        <w:tab/>
      </w:r>
      <w:r w:rsidR="007F6E76" w:rsidRPr="000A62B7">
        <w:rPr>
          <w:color w:val="auto"/>
          <w:lang w:val="lt-LT"/>
        </w:rPr>
        <w:br/>
      </w:r>
      <w:r w:rsidR="007F6E76" w:rsidRPr="000A62B7">
        <w:rPr>
          <w:color w:val="auto"/>
          <w:lang w:val="lt-LT"/>
        </w:rPr>
        <w:tab/>
        <w:t xml:space="preserve">7.1.7. Pasiūlymo galiojimo užtikrinime turi būti numatyta, kad </w:t>
      </w:r>
      <w:proofErr w:type="spellStart"/>
      <w:r w:rsidR="007F6E76" w:rsidRPr="000A62B7">
        <w:rPr>
          <w:color w:val="auto"/>
          <w:lang w:val="lt-LT"/>
        </w:rPr>
        <w:t>užtikrintojas</w:t>
      </w:r>
      <w:proofErr w:type="spellEnd"/>
      <w:r w:rsidR="007F6E76" w:rsidRPr="000A62B7">
        <w:rPr>
          <w:color w:val="auto"/>
          <w:lang w:val="lt-LT"/>
        </w:rPr>
        <w:t xml:space="preserve"> neturi teisės reikalauti, kad perkančioji organizacija pagrįstų savo reikalavimą. Perkančioji organizacija pranešime </w:t>
      </w:r>
      <w:proofErr w:type="spellStart"/>
      <w:r w:rsidR="007F6E76" w:rsidRPr="000A62B7">
        <w:rPr>
          <w:color w:val="auto"/>
          <w:lang w:val="lt-LT"/>
        </w:rPr>
        <w:t>užtikrintojui</w:t>
      </w:r>
      <w:proofErr w:type="spellEnd"/>
      <w:r w:rsidR="007F6E76" w:rsidRPr="000A62B7">
        <w:rPr>
          <w:color w:val="auto"/>
          <w:lang w:val="lt-LT"/>
        </w:rPr>
        <w:t xml:space="preserve"> nurodys dėl kurios iš aukščiau išvardintų aplinkybių jai priklauso pasiūlymo galiojimo užtikrinimo suma.</w:t>
      </w:r>
      <w:r w:rsidR="007F6E76" w:rsidRPr="000A62B7">
        <w:rPr>
          <w:color w:val="auto"/>
          <w:lang w:val="lt-LT"/>
        </w:rPr>
        <w:tab/>
      </w:r>
      <w:r w:rsidR="007F6E76" w:rsidRPr="000A62B7">
        <w:rPr>
          <w:color w:val="auto"/>
          <w:lang w:val="lt-LT"/>
        </w:rPr>
        <w:br/>
      </w:r>
      <w:r w:rsidR="007F6E76" w:rsidRPr="000A62B7">
        <w:rPr>
          <w:color w:val="auto"/>
          <w:lang w:val="lt-LT"/>
        </w:rPr>
        <w:tab/>
        <w:t>7.1.8. Pasiūlymo galiojimo užtikrinimo trukmė turi būti tokia pat kaip ir pasiūlymo galiojimo trukmė.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007F6E76" w:rsidRPr="000A62B7">
        <w:rPr>
          <w:color w:val="auto"/>
          <w:lang w:val="lt-LT"/>
        </w:rPr>
        <w:tab/>
      </w:r>
      <w:r w:rsidR="007F6E76" w:rsidRPr="000A62B7">
        <w:rPr>
          <w:color w:val="auto"/>
          <w:lang w:val="lt-LT"/>
        </w:rPr>
        <w:br/>
      </w:r>
      <w:r w:rsidR="007F6E76" w:rsidRPr="000A62B7">
        <w:rPr>
          <w:color w:val="auto"/>
          <w:lang w:val="lt-LT"/>
        </w:rPr>
        <w:tab/>
        <w:t>7.1.9.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w:t>
      </w:r>
      <w:r w:rsidR="007F6E76">
        <w:rPr>
          <w:color w:val="auto"/>
          <w:lang w:val="lt-LT"/>
        </w:rPr>
        <w:t xml:space="preserve">s organizacijos nurodytos datos; </w:t>
      </w:r>
      <w:r w:rsidR="007F6E76" w:rsidRPr="000A62B7">
        <w:rPr>
          <w:color w:val="auto"/>
          <w:lang w:val="lt-LT"/>
        </w:rPr>
        <w:t>(2) pirkimo laimėtojas per nustatytą laiką nepasirašo pirkimo sutarties; (3) pirkimo laimėtojas per nustatytą laiką nepateikia pirkimo sutarties įvykdymo užtikrinimo (jei numatyta pirkimo sutartyje).</w:t>
      </w:r>
    </w:p>
    <w:p w:rsidR="00720796" w:rsidRPr="007D38C3" w:rsidRDefault="007F6E76" w:rsidP="007F6E76">
      <w:pPr>
        <w:jc w:val="both"/>
        <w:rPr>
          <w:sz w:val="22"/>
          <w:szCs w:val="22"/>
          <w:lang w:val="lt-LT"/>
        </w:rPr>
      </w:pPr>
      <w:r w:rsidRPr="000A62B7">
        <w:rPr>
          <w:lang w:val="lt-LT"/>
        </w:rPr>
        <w:tab/>
        <w:t xml:space="preserve">7.1.10. Pasiūlymo galiojimo užtikrinimas grąžinamas (arba atsisakoma teisių į jį) gavus tiekėjo prašymą raštu, </w:t>
      </w:r>
      <w:r w:rsidRPr="000A62B7">
        <w:rPr>
          <w:u w:val="single"/>
          <w:lang w:val="lt-LT"/>
        </w:rPr>
        <w:t>po to, kai pirkimo laimėtoju pripažintas tiekėjas pasirašo pirkimo sutartį</w:t>
      </w:r>
      <w:r w:rsidRPr="000A62B7">
        <w:rPr>
          <w:lang w:val="lt-LT"/>
        </w:rPr>
        <w:t xml:space="preserve"> ir pateikia pirkimo sutarties įvykdymo užtikrinimą (jei numatyta pirkimo sutartyje).</w:t>
      </w:r>
      <w:r w:rsidRPr="000A62B7">
        <w:rPr>
          <w:lang w:val="lt-LT"/>
        </w:rPr>
        <w:tab/>
      </w:r>
      <w:r w:rsidRPr="000A62B7">
        <w:rPr>
          <w:lang w:val="lt-LT"/>
        </w:rPr>
        <w:br/>
      </w:r>
      <w:r w:rsidR="00720796">
        <w:rPr>
          <w:sz w:val="22"/>
          <w:szCs w:val="22"/>
          <w:lang w:val="lt-LT"/>
        </w:rPr>
        <w:tab/>
      </w:r>
    </w:p>
    <w:p w:rsidR="007F6E76" w:rsidRPr="000A62B7" w:rsidRDefault="00720796" w:rsidP="007F6E76">
      <w:pPr>
        <w:pStyle w:val="Body2"/>
        <w:ind w:firstLine="709"/>
        <w:rPr>
          <w:color w:val="auto"/>
          <w:lang w:val="lt-LT"/>
        </w:rPr>
      </w:pPr>
      <w:r w:rsidRPr="000762CF">
        <w:rPr>
          <w:lang w:val="lt-LT"/>
        </w:rPr>
        <w:tab/>
      </w:r>
      <w:r w:rsidRPr="000762CF">
        <w:rPr>
          <w:lang w:val="lt-LT"/>
        </w:rPr>
        <w:br/>
      </w:r>
      <w:r w:rsidRPr="000762CF">
        <w:rPr>
          <w:lang w:val="lt-LT"/>
        </w:rPr>
        <w:tab/>
        <w:t>8. PAVYZDŽIŲ PATEIKIMAS</w:t>
      </w:r>
      <w:r w:rsidRPr="000762CF">
        <w:rPr>
          <w:lang w:val="lt-LT"/>
        </w:rPr>
        <w:tab/>
      </w:r>
      <w:r w:rsidRPr="000762CF">
        <w:rPr>
          <w:lang w:val="lt-LT"/>
        </w:rPr>
        <w:br/>
      </w:r>
      <w:r w:rsidRPr="000762CF">
        <w:rPr>
          <w:lang w:val="lt-LT"/>
        </w:rPr>
        <w:tab/>
      </w:r>
      <w:r w:rsidRPr="000762CF">
        <w:rPr>
          <w:lang w:val="lt-LT"/>
        </w:rPr>
        <w:br/>
      </w:r>
      <w:r w:rsidRPr="000762CF">
        <w:rPr>
          <w:lang w:val="lt-LT"/>
        </w:rPr>
        <w:tab/>
        <w:t>8.1. Siūlomo pirkimo objekto pavyzdžiai nereikalaujami.</w:t>
      </w:r>
      <w:r w:rsidRPr="000762CF">
        <w:rPr>
          <w:lang w:val="lt-LT"/>
        </w:rPr>
        <w:tab/>
      </w:r>
      <w:r w:rsidRPr="000762CF">
        <w:rPr>
          <w:lang w:val="lt-LT"/>
        </w:rPr>
        <w:br/>
      </w:r>
      <w:r w:rsidRPr="000762CF">
        <w:rPr>
          <w:lang w:val="lt-LT"/>
        </w:rPr>
        <w:tab/>
      </w:r>
      <w:r w:rsidRPr="000762CF">
        <w:rPr>
          <w:lang w:val="lt-LT"/>
        </w:rPr>
        <w:br/>
      </w:r>
      <w:r w:rsidRPr="000762CF">
        <w:rPr>
          <w:lang w:val="lt-LT"/>
        </w:rPr>
        <w:tab/>
        <w:t>9. PIRKIMO DOKUMENTŲ PAAIŠKINIMAS IR PATIKSLINIMAS</w:t>
      </w:r>
      <w:r w:rsidRPr="000762CF">
        <w:rPr>
          <w:lang w:val="lt-LT"/>
        </w:rPr>
        <w:tab/>
      </w:r>
      <w:r w:rsidRPr="000762CF">
        <w:rPr>
          <w:lang w:val="lt-LT"/>
        </w:rPr>
        <w:br/>
      </w:r>
      <w:r w:rsidRPr="000762CF">
        <w:rPr>
          <w:lang w:val="lt-LT"/>
        </w:rPr>
        <w:tab/>
      </w:r>
      <w:r w:rsidRPr="000762CF">
        <w:rPr>
          <w:lang w:val="lt-LT"/>
        </w:rPr>
        <w:br/>
      </w:r>
      <w:r w:rsidRPr="000762CF">
        <w:rPr>
          <w:lang w:val="lt-LT"/>
        </w:rPr>
        <w:tab/>
        <w:t>9.1. Tiekėjas tik CVP IS susirašinėjimo priemonėmis gali prašyti, kad perkančioji organizacija paaiškintų ar pataisytų pirkimo dokumentus.</w:t>
      </w:r>
      <w:r w:rsidRPr="000762CF">
        <w:rPr>
          <w:lang w:val="lt-LT"/>
        </w:rPr>
        <w:tab/>
      </w:r>
      <w:r w:rsidRPr="000762CF">
        <w:rPr>
          <w:lang w:val="lt-LT"/>
        </w:rPr>
        <w:br/>
      </w:r>
      <w:r w:rsidRPr="000762CF">
        <w:rPr>
          <w:lang w:val="lt-LT"/>
        </w:rPr>
        <w:tab/>
        <w:t>9.2. Tiekėjai turėtų būti aktyvūs ir pateikti klausimus ar paprašyti paaiškinti pirkimo dokumentus iš karto juos išanalizavę, atsižvelgdami į tai, kad, pasibaigus pasiūlymų pateikimo terminui, pasiūlymo turinio ar pirkimo objekto keisti nebus galima.</w:t>
      </w:r>
      <w:r w:rsidRPr="000762CF">
        <w:rPr>
          <w:lang w:val="lt-LT"/>
        </w:rPr>
        <w:tab/>
      </w:r>
      <w:r w:rsidRPr="000762CF">
        <w:rPr>
          <w:lang w:val="lt-LT"/>
        </w:rPr>
        <w:br/>
      </w:r>
      <w:r w:rsidRPr="000762CF">
        <w:rPr>
          <w:lang w:val="lt-LT"/>
        </w:rPr>
        <w:tab/>
        <w:t>9.3. Perkančioji organizacija atsako tik CVP IS susirašinėjimo priemonėmis į kiekvieną tiekėjo rašytinį prašymą paaiškinti (patikslinti) pirkimo dokumentus, jei prašymas yra p</w:t>
      </w:r>
      <w:r w:rsidR="00473B29">
        <w:rPr>
          <w:lang w:val="lt-LT"/>
        </w:rPr>
        <w:t>ateiktas likus ne mažiau kaip 6</w:t>
      </w:r>
      <w:r w:rsidRPr="000762CF">
        <w:rPr>
          <w:lang w:val="lt-LT"/>
        </w:rPr>
        <w:t xml:space="preserve"> dienų iki pasiūlymų pateikimo termino pabaigos.</w:t>
      </w:r>
      <w:r w:rsidRPr="000762CF">
        <w:rPr>
          <w:lang w:val="lt-LT"/>
        </w:rPr>
        <w:tab/>
      </w:r>
      <w:r w:rsidRPr="000762CF">
        <w:rPr>
          <w:lang w:val="lt-LT"/>
        </w:rPr>
        <w:tab/>
      </w:r>
      <w:r w:rsidRPr="000762CF">
        <w:rPr>
          <w:lang w:val="lt-LT"/>
        </w:rPr>
        <w:br/>
      </w:r>
      <w:r w:rsidRPr="000762CF">
        <w:rPr>
          <w:lang w:val="lt-LT"/>
        </w:rPr>
        <w:tab/>
        <w:t>9.4. Tiekėjo prašymu, (pateiktu tik CVP IS susirašinėjimo priemonėmis) papildomi pirkimo dokumentai (paaiškinimai ar patikslinimai) pateikiami CVP IS pr</w:t>
      </w:r>
      <w:r w:rsidR="00473B29">
        <w:rPr>
          <w:lang w:val="lt-LT"/>
        </w:rPr>
        <w:t>iemonėmis ne vėliau kaip likus 4</w:t>
      </w:r>
      <w:r w:rsidRPr="000762CF">
        <w:rPr>
          <w:lang w:val="lt-LT"/>
        </w:rPr>
        <w:t xml:space="preserve"> dienoms iki pasiūlymų pateikimo termino pabaigos, jei jų paprašyta laiku. Paaiškinimai ar patikslinimai yra neatsiejama pirkimo dokumentų dalis.</w:t>
      </w:r>
      <w:r w:rsidRPr="000762CF">
        <w:rPr>
          <w:lang w:val="lt-LT"/>
        </w:rPr>
        <w:tab/>
      </w:r>
      <w:r w:rsidRPr="000762CF">
        <w:rPr>
          <w:lang w:val="lt-LT"/>
        </w:rPr>
        <w:br/>
      </w:r>
      <w:r w:rsidRPr="000762CF">
        <w:rPr>
          <w:lang w:val="lt-LT"/>
        </w:rPr>
        <w:tab/>
        <w:t>9.5. Perkančioji organizacija, paaiškindama ar patikslindama pirkimo dokumentus, privalo užtikrinti tiekėjų anonimiškumą, t. y. privalo užtikrinti, kad tiekėjas nesužinotų kitų tiekėjų, dalyvaujančių pirkimo procedūrose, pavadinimų ir kitų rekvizitų.</w:t>
      </w:r>
      <w:r w:rsidRPr="000762CF">
        <w:rPr>
          <w:lang w:val="lt-LT"/>
        </w:rPr>
        <w:tab/>
      </w:r>
      <w:r w:rsidRPr="000762CF">
        <w:rPr>
          <w:lang w:val="lt-LT"/>
        </w:rPr>
        <w:br/>
      </w:r>
      <w:r w:rsidRPr="000762CF">
        <w:rPr>
          <w:lang w:val="lt-LT"/>
        </w:rPr>
        <w:tab/>
        <w:t>9.6. Nesibaigus pirkimo pasiūlymų pateikimo terminui, perkančioji organizacija savo iniciatyva gali paaiškinti (patikslinti) pirkimo dokumentus CVP IS priemonėmis.</w:t>
      </w:r>
      <w:r w:rsidRPr="000762CF">
        <w:rPr>
          <w:lang w:val="lt-LT"/>
        </w:rPr>
        <w:tab/>
      </w:r>
      <w:r w:rsidRPr="000762CF">
        <w:rPr>
          <w:lang w:val="lt-LT"/>
        </w:rPr>
        <w:br/>
      </w:r>
      <w:r w:rsidRPr="000762CF">
        <w:rPr>
          <w:lang w:val="lt-LT"/>
        </w:rPr>
        <w:tab/>
        <w:t xml:space="preserve">9.7. Tuo atveju, kai patikslinama skelbime apie pirkimą paskelbta informacija (jei taikomas), perkančioji organizacija privalo paskelbti skelbimo apie pirkimą pataisą ir prireikus pratęsti pasiūlymų pateikimo terminą protingumo kriterijų atitinkančiam terminui, per kurį tiekėjai, rengdami pasiūlymus, </w:t>
      </w:r>
      <w:r w:rsidRPr="000762CF">
        <w:rPr>
          <w:lang w:val="lt-LT"/>
        </w:rPr>
        <w:lastRenderedPageBreak/>
        <w:t xml:space="preserve">galėtų atsižvelgti į </w:t>
      </w:r>
      <w:proofErr w:type="spellStart"/>
      <w:r w:rsidRPr="000762CF">
        <w:rPr>
          <w:lang w:val="lt-LT"/>
        </w:rPr>
        <w:t>patikslinimus</w:t>
      </w:r>
      <w:proofErr w:type="spellEnd"/>
      <w:r w:rsidRPr="000762CF">
        <w:rPr>
          <w:lang w:val="lt-LT"/>
        </w:rPr>
        <w:t>.</w:t>
      </w:r>
      <w:r w:rsidRPr="000762CF">
        <w:rPr>
          <w:lang w:val="lt-LT"/>
        </w:rPr>
        <w:tab/>
      </w:r>
      <w:r w:rsidRPr="000762CF">
        <w:rPr>
          <w:lang w:val="lt-LT"/>
        </w:rPr>
        <w:br/>
      </w:r>
      <w:r w:rsidRPr="000762CF">
        <w:rPr>
          <w:lang w:val="lt-LT"/>
        </w:rPr>
        <w:tab/>
        <w:t>9.8. Bet kokia informacija, konkurso sąlygų paaiškinimai, pranešimai ar kitas perkančiosios organizacijos ir tiekėjo susirašinėjimas yra vykdomas tik CVP IS susirašinėjimo priemonėmis.</w:t>
      </w:r>
      <w:r w:rsidRPr="000762CF">
        <w:rPr>
          <w:lang w:val="lt-LT"/>
        </w:rPr>
        <w:tab/>
      </w:r>
      <w:r w:rsidRPr="000762CF">
        <w:rPr>
          <w:lang w:val="lt-LT"/>
        </w:rPr>
        <w:br/>
      </w:r>
      <w:r w:rsidRPr="000762CF">
        <w:rPr>
          <w:lang w:val="lt-LT"/>
        </w:rPr>
        <w:tab/>
        <w:t>9.9. Perkančioji organizacija nerengs pirkimo objekto apžiūros.</w:t>
      </w:r>
      <w:r w:rsidRPr="000762CF">
        <w:rPr>
          <w:lang w:val="lt-LT"/>
        </w:rPr>
        <w:tab/>
      </w:r>
      <w:r w:rsidRPr="000762CF">
        <w:rPr>
          <w:lang w:val="lt-LT"/>
        </w:rPr>
        <w:br/>
      </w:r>
      <w:r w:rsidRPr="000762CF">
        <w:rPr>
          <w:lang w:val="lt-LT"/>
        </w:rPr>
        <w:tab/>
      </w:r>
      <w:r w:rsidRPr="000762CF">
        <w:rPr>
          <w:lang w:val="lt-LT"/>
        </w:rPr>
        <w:br/>
      </w:r>
      <w:r w:rsidRPr="000762CF">
        <w:rPr>
          <w:lang w:val="lt-LT"/>
        </w:rPr>
        <w:tab/>
        <w:t>10. SUSIPAŽINIMAS SU GAUTAIS PASIŪLYMAIS</w:t>
      </w:r>
      <w:r w:rsidRPr="000762CF">
        <w:rPr>
          <w:lang w:val="lt-LT"/>
        </w:rPr>
        <w:tab/>
      </w:r>
      <w:r w:rsidRPr="000762CF">
        <w:rPr>
          <w:lang w:val="lt-LT"/>
        </w:rPr>
        <w:br/>
      </w:r>
      <w:r w:rsidRPr="000762CF">
        <w:rPr>
          <w:lang w:val="lt-LT"/>
        </w:rPr>
        <w:tab/>
      </w:r>
      <w:r w:rsidRPr="000762CF">
        <w:rPr>
          <w:lang w:val="lt-LT"/>
        </w:rPr>
        <w:br/>
      </w:r>
      <w:r w:rsidRPr="000762CF">
        <w:rPr>
          <w:lang w:val="lt-LT"/>
        </w:rPr>
        <w:tab/>
        <w:t>10.1. Pradinis susipažinimas su CVP IS priemonėmis pateiktais tiekėjų pasiūlymais pradedamas ne anksčiau nei po 30 minučių po CVP IS nurodytos pasiūlymų pateikimo termino pabaigos.</w:t>
      </w:r>
      <w:r w:rsidRPr="000762CF">
        <w:rPr>
          <w:lang w:val="lt-LT"/>
        </w:rPr>
        <w:tab/>
      </w:r>
      <w:r w:rsidRPr="000762CF">
        <w:rPr>
          <w:lang w:val="lt-LT"/>
        </w:rPr>
        <w:br/>
      </w:r>
      <w:r w:rsidRPr="000762CF">
        <w:rPr>
          <w:lang w:val="lt-LT"/>
        </w:rPr>
        <w:tab/>
        <w:t>10.2. Tiekėjai negali dalyvauti susipažinimo su CVP IS priemonėmis pateiktais pasiūlymais procedūroje, komisijos posėdžiuose, kuriuose atliekamos pasiūlymų nagrinėjimo, vertinimo ir palyginimo procedūros. Komisijos posėdžiuose stebėtojai nedalyvauja.</w:t>
      </w:r>
      <w:r w:rsidRPr="000762CF">
        <w:rPr>
          <w:lang w:val="lt-LT"/>
        </w:rPr>
        <w:tab/>
      </w:r>
      <w:r w:rsidRPr="000762CF">
        <w:rPr>
          <w:lang w:val="lt-LT"/>
        </w:rPr>
        <w:br/>
      </w:r>
      <w:r w:rsidRPr="000762CF">
        <w:rPr>
          <w:lang w:val="lt-LT"/>
        </w:rPr>
        <w:tab/>
      </w:r>
      <w:r w:rsidRPr="000762CF">
        <w:rPr>
          <w:lang w:val="lt-LT"/>
        </w:rPr>
        <w:br/>
      </w:r>
      <w:r w:rsidRPr="000762CF">
        <w:rPr>
          <w:lang w:val="lt-LT"/>
        </w:rPr>
        <w:tab/>
        <w:t>11. PASIŪLYMŲ NAGRINĖJIMAS</w:t>
      </w:r>
      <w:r w:rsidRPr="000762CF">
        <w:rPr>
          <w:lang w:val="lt-LT"/>
        </w:rPr>
        <w:tab/>
      </w:r>
      <w:r w:rsidRPr="000762CF">
        <w:rPr>
          <w:lang w:val="lt-LT"/>
        </w:rPr>
        <w:br/>
      </w:r>
      <w:r w:rsidRPr="000762CF">
        <w:rPr>
          <w:lang w:val="lt-LT"/>
        </w:rPr>
        <w:tab/>
      </w:r>
      <w:r w:rsidRPr="000762CF">
        <w:rPr>
          <w:lang w:val="lt-LT"/>
        </w:rPr>
        <w:br/>
      </w:r>
      <w:r w:rsidRPr="000762CF">
        <w:rPr>
          <w:lang w:val="lt-LT"/>
        </w:rPr>
        <w:tab/>
        <w:t xml:space="preserve">11.1. </w:t>
      </w:r>
      <w:r w:rsidR="007F6E76" w:rsidRPr="000A62B7">
        <w:rPr>
          <w:color w:val="auto"/>
          <w:lang w:val="lt-LT"/>
        </w:rPr>
        <w:t>Konkursui pateiktus pasiūlymus nagrinėja ir vertina Komisija. Pasiūlymai nagrinėjami, vertinami ir palyginami konfidencialiai, nedalyvaujant pasiūlymus pateikusių tiekėjų atstovams. Komisijos posėdžiuose stebėtojai nedalyvauja.</w:t>
      </w:r>
      <w:r w:rsidR="007F6E76" w:rsidRPr="000A62B7">
        <w:rPr>
          <w:color w:val="auto"/>
          <w:lang w:val="lt-LT"/>
        </w:rPr>
        <w:tab/>
      </w:r>
      <w:r w:rsidR="007F6E76" w:rsidRPr="000A62B7">
        <w:rPr>
          <w:color w:val="auto"/>
          <w:lang w:val="lt-LT"/>
        </w:rPr>
        <w:br/>
      </w:r>
      <w:r w:rsidR="007F6E76" w:rsidRPr="000A62B7">
        <w:rPr>
          <w:color w:val="auto"/>
          <w:lang w:val="lt-LT"/>
        </w:rPr>
        <w:tab/>
        <w:t>11.2. Šiame pirkime bus taikoma Viešųjų pirkimų įstatymo 59 straipsnio 4 dalyje nurodyta galimybė pirmiausia vertinti dalyvių pateiktus pasiūlymus, o įvertinus pasiūlymus bus tikrinama, ar nėra ekonomiškai naudingiausią pasiūlymą pateikusio dalyvio pašalinimo pagrindų, ar šio dalyvio kvalifikacija atitinka nustatytus reikalavimus ir, jeigu taikytina, ar šis dalyvis laikosi kokybės vadybos sistemos ir (arba) aplinkos apsaugos vadybos sistemos standartų.</w:t>
      </w:r>
      <w:r w:rsidR="007F6E76" w:rsidRPr="000A62B7">
        <w:rPr>
          <w:color w:val="auto"/>
          <w:lang w:val="lt-LT"/>
        </w:rPr>
        <w:tab/>
      </w:r>
      <w:r w:rsidR="007F6E76" w:rsidRPr="000A62B7">
        <w:rPr>
          <w:color w:val="auto"/>
          <w:lang w:val="lt-LT"/>
        </w:rPr>
        <w:br/>
      </w:r>
      <w:r w:rsidR="007F6E76" w:rsidRPr="000A62B7">
        <w:rPr>
          <w:color w:val="auto"/>
          <w:lang w:val="lt-LT"/>
        </w:rPr>
        <w:tab/>
        <w:t xml:space="preserve">11.3. Jeigu tiekėjas pateikė netikslius, neišsamius ar klaidingus dokumentus ar duomenis apie atitiktį pirkimo dokumentų reikalavimams arba šių dokumentų ar duomenų trūksta, perkančioji organizacija privalo nepažeisdama lygiateisiškumo ir skaidrumo principų prašyti tiekėją šiuos dokumentus ar duomenis patikslinti, papildyti arba paaiškinti per jos nustatytą protingą terminą. </w:t>
      </w:r>
    </w:p>
    <w:p w:rsidR="007F6E76" w:rsidRPr="000A62B7" w:rsidRDefault="007F6E76" w:rsidP="007F6E76">
      <w:pPr>
        <w:pStyle w:val="Body2"/>
        <w:ind w:firstLine="709"/>
        <w:rPr>
          <w:color w:val="auto"/>
          <w:lang w:val="lt-LT"/>
        </w:rPr>
      </w:pPr>
      <w:r w:rsidRPr="000A62B7">
        <w:rPr>
          <w:color w:val="auto"/>
          <w:lang w:val="lt-LT"/>
        </w:rPr>
        <w:t>11.4. Pasiūlymai tikslinami, papildomi arba paaiškinami vadovaujantis Pasiūlymų patikslinimo, papildymo ar paaiškinimo taisyklėmis, patvirtintomis Viešųjų pirkimų tarnybos direktoriaus 2022 m. gruodžio 30 d. įsakymu Nr. 1S-240 (aktualios redakcijos).</w:t>
      </w:r>
    </w:p>
    <w:p w:rsidR="007F6E76" w:rsidRPr="000A62B7" w:rsidRDefault="007F6E76" w:rsidP="007F6E76">
      <w:pPr>
        <w:pStyle w:val="Body2"/>
        <w:ind w:firstLine="709"/>
        <w:rPr>
          <w:color w:val="auto"/>
          <w:lang w:val="lt-LT"/>
        </w:rPr>
      </w:pPr>
      <w:r w:rsidRPr="000A62B7">
        <w:rPr>
          <w:color w:val="auto"/>
          <w:lang w:val="lt-LT"/>
        </w:rPr>
        <w:tab/>
        <w:t>11.5. Perkančioji organizacija gali prašyti tiekėjų patikslinti, papildyti arba paaiškinti savo pasiūlymus, tačiau ji negali prašyti, siūlyti arba leisti pakeisti pasiūlymo esmės – pakeisti kainą/įkainio (-</w:t>
      </w:r>
      <w:proofErr w:type="spellStart"/>
      <w:r w:rsidRPr="000A62B7">
        <w:rPr>
          <w:color w:val="auto"/>
          <w:lang w:val="lt-LT"/>
        </w:rPr>
        <w:t>ių</w:t>
      </w:r>
      <w:proofErr w:type="spellEnd"/>
      <w:r w:rsidRPr="000A62B7">
        <w:rPr>
          <w:color w:val="auto"/>
          <w:lang w:val="lt-LT"/>
        </w:rPr>
        <w:t>) (jeigu taikoma įkainių sutartis) arba padaryti kitų pakeitimų, dėl kurių pirkimo dokumentų reikalavimų neatitinkantis pasiūlymas taptų atitinkantis pirkimo dokumentų reikalavimus. Perkančioji organizacija, pasiūlymų vertinimo metu radusi pasiūlyme nurodytos kainos apskaičiavimo klaidų, privalo paprašyti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r w:rsidRPr="000A62B7">
        <w:rPr>
          <w:color w:val="auto"/>
          <w:lang w:val="lt-LT"/>
        </w:rPr>
        <w:tab/>
      </w:r>
      <w:r w:rsidRPr="000A62B7">
        <w:rPr>
          <w:color w:val="auto"/>
          <w:lang w:val="lt-LT"/>
        </w:rPr>
        <w:br/>
      </w:r>
      <w:r w:rsidRPr="000A62B7">
        <w:rPr>
          <w:color w:val="auto"/>
          <w:lang w:val="lt-LT"/>
        </w:rPr>
        <w:tab/>
        <w:t>11.5. Kai pateiktame pasiūlyme nurodoma neįprastai maža kaina, Komisija raštu CVP IS priemonėmis prašo tiekėjo pateikti reikalingas pasiūlymo detales, įskaitant kainos sudedamąsias dalis ir skaičiavimus.</w:t>
      </w:r>
    </w:p>
    <w:p w:rsidR="007F6E76" w:rsidRPr="000A62B7" w:rsidRDefault="007F6E76" w:rsidP="007F6E76">
      <w:pPr>
        <w:pStyle w:val="Body2"/>
        <w:ind w:firstLine="709"/>
        <w:rPr>
          <w:color w:val="auto"/>
          <w:lang w:val="lt-LT"/>
        </w:rPr>
      </w:pPr>
      <w:r w:rsidRPr="000A62B7">
        <w:rPr>
          <w:color w:val="auto"/>
          <w:lang w:val="lt-LT"/>
        </w:rPr>
        <w:t>11.6. Jeigu tiekėjas savo pasiūlyme pateikia reikalaujamų dokumentų tinkamai patvirtintas kopijas, perkančioji organizacija turi teisę prašyti tiekėjo, kad jis pirkimo komisijai parodytų atitinkamų dokumentų originalus.</w:t>
      </w:r>
      <w:r w:rsidRPr="000A62B7">
        <w:rPr>
          <w:color w:val="auto"/>
          <w:lang w:val="lt-LT"/>
        </w:rPr>
        <w:tab/>
      </w:r>
    </w:p>
    <w:p w:rsidR="007F6E76" w:rsidRPr="000A62B7" w:rsidRDefault="007F6E76" w:rsidP="007F6E76">
      <w:pPr>
        <w:jc w:val="both"/>
        <w:rPr>
          <w:b/>
          <w:sz w:val="22"/>
          <w:szCs w:val="22"/>
          <w:lang w:val="lt-LT"/>
        </w:rPr>
      </w:pPr>
      <w:r w:rsidRPr="000A62B7">
        <w:rPr>
          <w:sz w:val="22"/>
          <w:szCs w:val="22"/>
          <w:lang w:val="lt-LT"/>
        </w:rPr>
        <w:t xml:space="preserve">             11.7. Perkančioji organizacija turi teisę bet kuriuo metu pareikalauti iš tiekėjo pateikti pagrindžiančius dokumentus, kad nėra sąlygų, numatytų VPĮ 45 straipsnio 2</w:t>
      </w:r>
      <w:r w:rsidRPr="000A62B7">
        <w:rPr>
          <w:sz w:val="22"/>
          <w:szCs w:val="22"/>
          <w:vertAlign w:val="superscript"/>
          <w:lang w:val="lt-LT"/>
        </w:rPr>
        <w:t>1</w:t>
      </w:r>
      <w:r w:rsidRPr="000A62B7">
        <w:rPr>
          <w:sz w:val="22"/>
          <w:szCs w:val="22"/>
          <w:lang w:val="lt-LT"/>
        </w:rPr>
        <w:t xml:space="preserve"> dalyje. Tiekėjas privalo pateikti Perkančiosios organizacijos prašomus dokumentus ne vėliau kaip per 5 darbo dienas nuo prašymo gavimo dienos.</w:t>
      </w:r>
      <w:r w:rsidRPr="000A62B7">
        <w:rPr>
          <w:sz w:val="22"/>
          <w:szCs w:val="22"/>
          <w:lang w:val="lt-LT"/>
        </w:rPr>
        <w:tab/>
      </w:r>
    </w:p>
    <w:p w:rsidR="007F6E76" w:rsidRPr="000A62B7" w:rsidRDefault="007F6E76" w:rsidP="007F6E76">
      <w:pPr>
        <w:ind w:firstLine="567"/>
        <w:jc w:val="both"/>
        <w:rPr>
          <w:sz w:val="22"/>
          <w:szCs w:val="22"/>
          <w:lang w:val="lt-LT"/>
        </w:rPr>
      </w:pPr>
      <w:r w:rsidRPr="000A62B7">
        <w:rPr>
          <w:sz w:val="22"/>
          <w:szCs w:val="22"/>
          <w:lang w:val="lt-LT"/>
        </w:rPr>
        <w:t xml:space="preserve">  11.8. Perkančioji organizacija gali nevertinti viso tiekėjo pasiūlymo, jeigu patikrinusi jo dalį nustato, kad, vadovaujantis Viešųjų pirkimų įstatymo reikalavimais, pasiūlymas turi būti atmestas.</w:t>
      </w:r>
      <w:r w:rsidRPr="000A62B7">
        <w:rPr>
          <w:sz w:val="22"/>
          <w:szCs w:val="22"/>
          <w:lang w:val="lt-LT"/>
        </w:rPr>
        <w:tab/>
      </w:r>
    </w:p>
    <w:p w:rsidR="00720796" w:rsidRPr="000762CF" w:rsidRDefault="00720796" w:rsidP="000762CF">
      <w:pPr>
        <w:spacing w:line="20" w:lineRule="atLeast"/>
        <w:jc w:val="both"/>
        <w:rPr>
          <w:sz w:val="22"/>
          <w:szCs w:val="22"/>
          <w:lang w:val="lt-LT"/>
        </w:rPr>
      </w:pPr>
      <w:r w:rsidRPr="000762CF">
        <w:rPr>
          <w:sz w:val="22"/>
          <w:szCs w:val="22"/>
          <w:lang w:val="lt-LT"/>
        </w:rPr>
        <w:tab/>
      </w:r>
      <w:r w:rsidRPr="000762CF">
        <w:rPr>
          <w:sz w:val="22"/>
          <w:szCs w:val="22"/>
          <w:lang w:val="lt-LT"/>
        </w:rPr>
        <w:br/>
      </w:r>
      <w:r w:rsidRPr="000762CF">
        <w:rPr>
          <w:sz w:val="22"/>
          <w:szCs w:val="22"/>
          <w:lang w:val="lt-LT"/>
        </w:rPr>
        <w:tab/>
        <w:t>12. PASIŪLYMŲ ATMETIMO PRIEŽASTYS</w:t>
      </w:r>
      <w:r w:rsidRPr="000762CF">
        <w:rPr>
          <w:sz w:val="22"/>
          <w:szCs w:val="22"/>
          <w:lang w:val="lt-LT"/>
        </w:rPr>
        <w:tab/>
      </w:r>
      <w:r w:rsidRPr="000762CF">
        <w:rPr>
          <w:sz w:val="22"/>
          <w:szCs w:val="22"/>
          <w:lang w:val="lt-LT"/>
        </w:rPr>
        <w:br/>
      </w:r>
      <w:r w:rsidRPr="000762CF">
        <w:rPr>
          <w:sz w:val="22"/>
          <w:szCs w:val="22"/>
          <w:lang w:val="lt-LT"/>
        </w:rPr>
        <w:tab/>
      </w:r>
      <w:r w:rsidRPr="000762CF">
        <w:rPr>
          <w:sz w:val="22"/>
          <w:szCs w:val="22"/>
          <w:lang w:val="lt-LT"/>
        </w:rPr>
        <w:br/>
      </w:r>
      <w:r w:rsidRPr="000762CF">
        <w:rPr>
          <w:sz w:val="22"/>
          <w:szCs w:val="22"/>
          <w:lang w:val="lt-LT"/>
        </w:rPr>
        <w:lastRenderedPageBreak/>
        <w:tab/>
        <w:t>12.1. Pasiūlymas atmetamas, jeigu:</w:t>
      </w:r>
      <w:r w:rsidRPr="000762CF">
        <w:rPr>
          <w:sz w:val="22"/>
          <w:szCs w:val="22"/>
          <w:lang w:val="lt-LT"/>
        </w:rPr>
        <w:tab/>
      </w:r>
      <w:r w:rsidRPr="000762CF">
        <w:rPr>
          <w:sz w:val="22"/>
          <w:szCs w:val="22"/>
          <w:lang w:val="lt-LT"/>
        </w:rPr>
        <w:br/>
      </w:r>
      <w:r w:rsidRPr="000762CF">
        <w:rPr>
          <w:sz w:val="22"/>
          <w:szCs w:val="22"/>
          <w:lang w:val="lt-LT"/>
        </w:rPr>
        <w:tab/>
        <w:t xml:space="preserve">12.1.1. tiekėjas Komisijos prašymu nepratęsia pasiūlymo galiojimo; </w:t>
      </w:r>
      <w:r w:rsidRPr="000762CF">
        <w:rPr>
          <w:sz w:val="22"/>
          <w:szCs w:val="22"/>
          <w:lang w:val="lt-LT"/>
        </w:rPr>
        <w:tab/>
      </w:r>
      <w:r w:rsidRPr="000762CF">
        <w:rPr>
          <w:sz w:val="22"/>
          <w:szCs w:val="22"/>
          <w:lang w:val="lt-LT"/>
        </w:rPr>
        <w:br/>
      </w:r>
      <w:r w:rsidRPr="000762CF">
        <w:rPr>
          <w:sz w:val="22"/>
          <w:szCs w:val="22"/>
          <w:lang w:val="lt-LT"/>
        </w:rPr>
        <w:tab/>
        <w:t>12.1.2. tiekėjas iki susipažinimo su pasiūlymais pradžios nepateikė pasiūlymo iššifravimo slaptažodžio;</w:t>
      </w:r>
      <w:r w:rsidRPr="00270186">
        <w:t xml:space="preserve"> </w:t>
      </w:r>
      <w:r w:rsidRPr="000762CF">
        <w:rPr>
          <w:sz w:val="22"/>
          <w:szCs w:val="22"/>
          <w:lang w:val="lt-LT"/>
        </w:rPr>
        <w:tab/>
      </w:r>
      <w:r w:rsidRPr="000762CF">
        <w:rPr>
          <w:sz w:val="22"/>
          <w:szCs w:val="22"/>
          <w:lang w:val="lt-LT"/>
        </w:rPr>
        <w:br/>
      </w:r>
      <w:r w:rsidRPr="000762CF">
        <w:rPr>
          <w:sz w:val="22"/>
          <w:szCs w:val="22"/>
          <w:lang w:val="lt-LT"/>
        </w:rPr>
        <w:tab/>
        <w:t xml:space="preserve">12.1.3. tiekėjas turi būti pašalintas vadovaujantis pirkimo sąlygų nuostatomis dėl pašalinimo pagrindų, taip pat ir tais atvejais, kai tiekėjas remiasi ūkio subjekto </w:t>
      </w:r>
      <w:proofErr w:type="spellStart"/>
      <w:r w:rsidRPr="000762CF">
        <w:rPr>
          <w:sz w:val="22"/>
          <w:szCs w:val="22"/>
          <w:lang w:val="lt-LT"/>
        </w:rPr>
        <w:t>pajėgumais</w:t>
      </w:r>
      <w:proofErr w:type="spellEnd"/>
      <w:r w:rsidRPr="000762CF">
        <w:rPr>
          <w:sz w:val="22"/>
          <w:szCs w:val="22"/>
          <w:lang w:val="lt-LT"/>
        </w:rPr>
        <w:t xml:space="preserve">,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w:t>
      </w:r>
      <w:r w:rsidRPr="000762CF">
        <w:rPr>
          <w:sz w:val="22"/>
          <w:szCs w:val="22"/>
          <w:lang w:val="lt-LT"/>
        </w:rPr>
        <w:tab/>
      </w:r>
      <w:r w:rsidRPr="000762CF">
        <w:rPr>
          <w:sz w:val="22"/>
          <w:szCs w:val="22"/>
          <w:lang w:val="lt-LT"/>
        </w:rPr>
        <w:br/>
      </w:r>
      <w:r w:rsidRPr="000762CF">
        <w:rPr>
          <w:sz w:val="22"/>
          <w:szCs w:val="22"/>
          <w:lang w:val="lt-LT"/>
        </w:rPr>
        <w:tab/>
        <w:t xml:space="preserve">12.1.4. tiekėjas neatitinka pirkimo sąlygose nustatytų kvalifikacijos reikalavimų ir (ar), jeigu taikoma, kokybės vadybos sistemos ir aplinkos apsaugos vadybos sistemos standarto ir (ar) ūkio subjektas, kurio </w:t>
      </w:r>
      <w:proofErr w:type="spellStart"/>
      <w:r w:rsidRPr="000762CF">
        <w:rPr>
          <w:sz w:val="22"/>
          <w:szCs w:val="22"/>
          <w:lang w:val="lt-LT"/>
        </w:rPr>
        <w:t>pajėgumais</w:t>
      </w:r>
      <w:proofErr w:type="spellEnd"/>
      <w:r w:rsidRPr="000762CF">
        <w:rPr>
          <w:sz w:val="22"/>
          <w:szCs w:val="22"/>
          <w:lang w:val="lt-LT"/>
        </w:rPr>
        <w:t xml:space="preserve"> remiasi tiekėjas, netenkina jam keliamų kvalifikacijos reikalavimų ir perkančiosios organizacijos nurodymu nebuvo pakeistas į reikalavimus atitinkantį ūkio subjektą; </w:t>
      </w:r>
      <w:r w:rsidRPr="000762CF">
        <w:rPr>
          <w:sz w:val="22"/>
          <w:szCs w:val="22"/>
          <w:lang w:val="lt-LT"/>
        </w:rPr>
        <w:tab/>
      </w:r>
      <w:r w:rsidRPr="000762CF">
        <w:rPr>
          <w:sz w:val="22"/>
          <w:szCs w:val="22"/>
          <w:lang w:val="lt-LT"/>
        </w:rPr>
        <w:br/>
      </w:r>
      <w:r w:rsidRPr="000762CF">
        <w:rPr>
          <w:sz w:val="22"/>
          <w:szCs w:val="22"/>
          <w:lang w:val="lt-LT"/>
        </w:rPr>
        <w:tab/>
        <w:t xml:space="preserve">12.1.5. per perkančiosios organizacijos nustatytą terminą nepatikslino, nepapildė, nepaaiškino savo pasiūlymo; </w:t>
      </w:r>
      <w:r w:rsidRPr="000762CF">
        <w:rPr>
          <w:sz w:val="22"/>
          <w:szCs w:val="22"/>
          <w:lang w:val="lt-LT"/>
        </w:rPr>
        <w:tab/>
      </w:r>
      <w:r w:rsidRPr="000762CF">
        <w:rPr>
          <w:sz w:val="22"/>
          <w:szCs w:val="22"/>
          <w:lang w:val="lt-LT"/>
        </w:rPr>
        <w:br/>
      </w:r>
      <w:r w:rsidRPr="000762CF">
        <w:rPr>
          <w:sz w:val="22"/>
          <w:szCs w:val="22"/>
          <w:lang w:val="lt-LT"/>
        </w:rPr>
        <w:tab/>
        <w:t xml:space="preserve">12.1.6. tiekėjas per perkančiosios organizacijos nustatytą terminą patikslino, papildė, paaiškino pasiūlymą ir tai lėmė esminį jo pasiūlymo pakeitimą; </w:t>
      </w:r>
      <w:r w:rsidRPr="000762CF">
        <w:rPr>
          <w:sz w:val="22"/>
          <w:szCs w:val="22"/>
          <w:lang w:val="lt-LT"/>
        </w:rPr>
        <w:tab/>
      </w:r>
      <w:r w:rsidRPr="000762CF">
        <w:rPr>
          <w:sz w:val="22"/>
          <w:szCs w:val="22"/>
          <w:lang w:val="lt-LT"/>
        </w:rPr>
        <w:br/>
      </w:r>
      <w:r w:rsidRPr="000762CF">
        <w:rPr>
          <w:sz w:val="22"/>
          <w:szCs w:val="22"/>
          <w:lang w:val="lt-LT"/>
        </w:rPr>
        <w:tab/>
        <w:t xml:space="preserve">12.1.7. pasiūlymas neatitinka pirkimo dokumentų reikalavimų ir jo trūkumai negali būti ištaisyti vadovaujantis Viešųjų pirkimų tarnybos nustatytomis taisyklėmis. </w:t>
      </w:r>
      <w:r w:rsidRPr="000762CF">
        <w:rPr>
          <w:sz w:val="22"/>
          <w:szCs w:val="22"/>
          <w:lang w:val="lt-LT"/>
        </w:rPr>
        <w:tab/>
      </w:r>
      <w:r w:rsidRPr="000762CF">
        <w:rPr>
          <w:sz w:val="22"/>
          <w:szCs w:val="22"/>
          <w:lang w:val="lt-LT"/>
        </w:rPr>
        <w:br/>
      </w:r>
      <w:r w:rsidRPr="000762CF">
        <w:rPr>
          <w:sz w:val="22"/>
          <w:szCs w:val="22"/>
          <w:lang w:val="lt-LT"/>
        </w:rPr>
        <w:tab/>
        <w:t xml:space="preserve">12.1.8. pasiūlyme nurodyta kaina perkančiajai organizacijai yra per didelė ir nepriimtina, išskyrus VPĮ 45 straipsnio 1 dalies 5 punkte numatytus atvejus. Jeigu šiuo pagrindu atmetamas ekonomiškai naudingiausias pasiūlymas, o perkančioji organizacija pirkimo dokumentuose nėra nurodžiusi pirkimui skirtų lėšų sumos, kiti pasiūlymai negali būti nustatyti laimėjusiais; </w:t>
      </w:r>
      <w:r w:rsidRPr="000762CF">
        <w:rPr>
          <w:sz w:val="22"/>
          <w:szCs w:val="22"/>
          <w:lang w:val="lt-LT"/>
        </w:rPr>
        <w:tab/>
      </w:r>
      <w:r w:rsidRPr="000762CF">
        <w:rPr>
          <w:sz w:val="22"/>
          <w:szCs w:val="22"/>
          <w:lang w:val="lt-LT"/>
        </w:rPr>
        <w:br/>
      </w:r>
      <w:r w:rsidRPr="000762CF">
        <w:rPr>
          <w:sz w:val="22"/>
          <w:szCs w:val="22"/>
          <w:lang w:val="lt-LT"/>
        </w:rPr>
        <w:tab/>
        <w:t xml:space="preserve">12.1.9. pasiūlyme nurodyta neįprastai maža kaina ir tiekėjas nepateikia tinkamų pasiūlytos neįprastai mažos kainos pagrįstumo įrodymų; </w:t>
      </w:r>
      <w:r w:rsidRPr="000762CF">
        <w:rPr>
          <w:sz w:val="22"/>
          <w:szCs w:val="22"/>
          <w:lang w:val="lt-LT"/>
        </w:rPr>
        <w:tab/>
      </w:r>
      <w:r w:rsidRPr="000762CF">
        <w:rPr>
          <w:sz w:val="22"/>
          <w:szCs w:val="22"/>
          <w:lang w:val="lt-LT"/>
        </w:rPr>
        <w:br/>
      </w:r>
      <w:r w:rsidRPr="000762CF">
        <w:rPr>
          <w:sz w:val="22"/>
          <w:szCs w:val="22"/>
          <w:lang w:val="lt-LT"/>
        </w:rPr>
        <w:tab/>
        <w:t xml:space="preserve">12.1.10. netenkinami pirkimo sąlygose nustatyti reikalavimai, susiję su nacionaliniu saugumu (kai taikoma); </w:t>
      </w:r>
      <w:r w:rsidR="002209CC" w:rsidRPr="000762CF">
        <w:rPr>
          <w:sz w:val="22"/>
          <w:szCs w:val="22"/>
          <w:lang w:val="lt-LT"/>
        </w:rPr>
        <w:tab/>
      </w:r>
      <w:r w:rsidR="002209CC" w:rsidRPr="000762CF">
        <w:rPr>
          <w:sz w:val="22"/>
          <w:szCs w:val="22"/>
          <w:lang w:val="lt-LT"/>
        </w:rPr>
        <w:br/>
      </w:r>
      <w:r w:rsidR="002209CC" w:rsidRPr="000762CF">
        <w:rPr>
          <w:sz w:val="22"/>
          <w:szCs w:val="22"/>
          <w:lang w:val="lt-LT"/>
        </w:rPr>
        <w:tab/>
        <w:t xml:space="preserve">12.1.11. </w:t>
      </w:r>
      <w:r w:rsidR="002209CC" w:rsidRPr="000762CF">
        <w:rPr>
          <w:sz w:val="22"/>
          <w:lang w:val="lt-LT"/>
        </w:rPr>
        <w:t>tiekėjas neatitinka Reglamente nustatytų reikalavimų;</w:t>
      </w:r>
      <w:r w:rsidR="002209CC" w:rsidRPr="000762CF">
        <w:rPr>
          <w:szCs w:val="22"/>
          <w:lang w:val="lt-LT"/>
        </w:rPr>
        <w:t xml:space="preserve"> </w:t>
      </w:r>
      <w:r w:rsidR="002209CC" w:rsidRPr="000762CF">
        <w:rPr>
          <w:sz w:val="22"/>
          <w:szCs w:val="22"/>
          <w:lang w:val="lt-LT"/>
        </w:rPr>
        <w:tab/>
      </w:r>
      <w:r w:rsidR="002209CC" w:rsidRPr="000762CF">
        <w:rPr>
          <w:sz w:val="22"/>
          <w:szCs w:val="22"/>
          <w:lang w:val="lt-LT"/>
        </w:rPr>
        <w:br/>
      </w:r>
      <w:r w:rsidRPr="000762CF">
        <w:rPr>
          <w:sz w:val="22"/>
          <w:szCs w:val="22"/>
          <w:lang w:val="lt-LT"/>
        </w:rPr>
        <w:tab/>
        <w:t>12</w:t>
      </w:r>
      <w:r w:rsidR="002209CC" w:rsidRPr="000762CF">
        <w:rPr>
          <w:sz w:val="22"/>
          <w:szCs w:val="22"/>
          <w:lang w:val="lt-LT"/>
        </w:rPr>
        <w:t>.1.12</w:t>
      </w:r>
      <w:r w:rsidRPr="000762CF">
        <w:rPr>
          <w:sz w:val="22"/>
          <w:szCs w:val="22"/>
          <w:lang w:val="lt-LT"/>
        </w:rPr>
        <w:t xml:space="preserve">. Lietuvos Respublikos Vyriausybė yra priėmusi sprendimą, patvirtinantį, kad ketinamas sudaryti sandoris neatitinka nacionalinio saugumo interesų vadovaujantis Nacionaliniam saugumui užtikrinti svarbių objektų apsaugos įstatymu (jei taikoma); </w:t>
      </w:r>
      <w:r w:rsidRPr="000762CF">
        <w:rPr>
          <w:sz w:val="22"/>
          <w:szCs w:val="22"/>
          <w:lang w:val="lt-LT"/>
        </w:rPr>
        <w:tab/>
      </w:r>
      <w:r w:rsidRPr="000762CF">
        <w:rPr>
          <w:sz w:val="22"/>
          <w:szCs w:val="22"/>
          <w:lang w:val="lt-LT"/>
        </w:rPr>
        <w:br/>
      </w:r>
      <w:r w:rsidRPr="000762CF">
        <w:rPr>
          <w:sz w:val="22"/>
          <w:szCs w:val="22"/>
          <w:lang w:val="lt-LT"/>
        </w:rPr>
        <w:tab/>
        <w:t xml:space="preserve">12.1.12. tiekėjas neturi reikalaujamo profesinio pajėgumo, kai perkančioji organizacija nustato tiekėjo interesų konfliktą, galintį neigiamai paveikti sutarties vykdymą; </w:t>
      </w:r>
      <w:r w:rsidRPr="000762CF">
        <w:rPr>
          <w:sz w:val="22"/>
          <w:szCs w:val="22"/>
          <w:lang w:val="lt-LT"/>
        </w:rPr>
        <w:tab/>
      </w:r>
      <w:r w:rsidRPr="000762CF">
        <w:rPr>
          <w:sz w:val="22"/>
          <w:szCs w:val="22"/>
          <w:lang w:val="lt-LT"/>
        </w:rPr>
        <w:br/>
      </w:r>
      <w:r w:rsidRPr="000762CF">
        <w:rPr>
          <w:sz w:val="22"/>
          <w:szCs w:val="22"/>
          <w:lang w:val="lt-LT"/>
        </w:rPr>
        <w:tab/>
        <w:t xml:space="preserve">12.1.14. Perkančiosios organizacijos prašymu tiekėjui nepateikus pirkimo sąlygų 3.6 punkte nurodytų dokumentų; </w:t>
      </w:r>
      <w:r w:rsidRPr="000762CF">
        <w:rPr>
          <w:sz w:val="22"/>
          <w:szCs w:val="22"/>
          <w:lang w:val="lt-LT"/>
        </w:rPr>
        <w:tab/>
      </w:r>
      <w:r w:rsidRPr="000762CF">
        <w:rPr>
          <w:sz w:val="22"/>
          <w:szCs w:val="22"/>
          <w:lang w:val="lt-LT"/>
        </w:rPr>
        <w:br/>
      </w:r>
      <w:r w:rsidRPr="000762CF">
        <w:rPr>
          <w:sz w:val="22"/>
          <w:szCs w:val="22"/>
          <w:lang w:val="lt-LT"/>
        </w:rPr>
        <w:tab/>
        <w:t>12.1.15</w:t>
      </w:r>
      <w:r w:rsidRPr="000762CF">
        <w:rPr>
          <w:sz w:val="20"/>
          <w:szCs w:val="22"/>
          <w:lang w:val="lt-LT"/>
        </w:rPr>
        <w:t xml:space="preserve">. </w:t>
      </w:r>
      <w:r w:rsidRPr="000762CF">
        <w:rPr>
          <w:sz w:val="22"/>
          <w:bdr w:val="none" w:sz="0" w:space="0" w:color="auto" w:frame="1"/>
          <w:lang w:val="lt-LT"/>
        </w:rPr>
        <w:t>paaiškėjus aplinkybėms, atitinkančioms bent vieną iš VPĮ 45 straipsnio 2</w:t>
      </w:r>
      <w:r w:rsidRPr="000762CF">
        <w:rPr>
          <w:sz w:val="22"/>
          <w:bdr w:val="none" w:sz="0" w:space="0" w:color="auto" w:frame="1"/>
          <w:vertAlign w:val="superscript"/>
          <w:lang w:val="lt-LT"/>
        </w:rPr>
        <w:t>1</w:t>
      </w:r>
      <w:r w:rsidRPr="000762CF">
        <w:rPr>
          <w:sz w:val="22"/>
          <w:bdr w:val="none" w:sz="0" w:space="0" w:color="auto" w:frame="1"/>
          <w:lang w:val="lt-LT"/>
        </w:rPr>
        <w:t xml:space="preserve"> dalyje išvardintų sąlygų</w:t>
      </w:r>
      <w:r w:rsidRPr="000762CF">
        <w:rPr>
          <w:sz w:val="22"/>
          <w:szCs w:val="22"/>
          <w:lang w:val="lt-LT"/>
        </w:rPr>
        <w:t xml:space="preserve">; </w:t>
      </w:r>
      <w:r w:rsidRPr="000762CF">
        <w:rPr>
          <w:sz w:val="22"/>
          <w:szCs w:val="22"/>
          <w:lang w:val="lt-LT"/>
        </w:rPr>
        <w:tab/>
      </w:r>
      <w:r w:rsidRPr="000762CF">
        <w:rPr>
          <w:sz w:val="22"/>
          <w:szCs w:val="22"/>
          <w:lang w:val="lt-LT"/>
        </w:rPr>
        <w:br/>
      </w:r>
      <w:r w:rsidRPr="000762CF">
        <w:rPr>
          <w:sz w:val="22"/>
          <w:szCs w:val="22"/>
          <w:lang w:val="lt-LT"/>
        </w:rPr>
        <w:tab/>
        <w:t xml:space="preserve">12.1.16. jei, vadovaujantis VPĮ 17 str. 5 d.,  tiekėjas ir jo subtiekėjai, ūkio subjektai, kurių </w:t>
      </w:r>
      <w:proofErr w:type="spellStart"/>
      <w:r w:rsidRPr="000762CF">
        <w:rPr>
          <w:sz w:val="22"/>
          <w:szCs w:val="22"/>
          <w:lang w:val="lt-LT"/>
        </w:rPr>
        <w:t>pajėgumais</w:t>
      </w:r>
      <w:proofErr w:type="spellEnd"/>
      <w:r w:rsidRPr="000762CF">
        <w:rPr>
          <w:sz w:val="22"/>
          <w:szCs w:val="22"/>
          <w:lang w:val="lt-LT"/>
        </w:rPr>
        <w:t xml:space="preserve"> remiasi tiekėjas, nėra registruotas (jeigu tiekėjas ar subtiekėjas yra fizinis asmuo-nuolat gyvenantys) Europos sąjungos valstybėje narėje, Šiaurės Atlanto sutarties organizacijos valstybėje narėje ar trečiojoje šalyje, pasirašiusioje Pasaulio prekybos organizacijos sutartį dėl viešųjų pirkimų ir kitus tarptautinius susitarimus, kurie yra privalomi valstybėms narėms. </w:t>
      </w:r>
      <w:r w:rsidRPr="000762CF">
        <w:rPr>
          <w:sz w:val="22"/>
          <w:szCs w:val="22"/>
          <w:lang w:val="lt-LT"/>
        </w:rPr>
        <w:tab/>
      </w:r>
      <w:r w:rsidRPr="000762CF">
        <w:rPr>
          <w:sz w:val="22"/>
          <w:szCs w:val="22"/>
          <w:lang w:val="lt-LT"/>
        </w:rPr>
        <w:br/>
      </w:r>
      <w:r w:rsidRPr="000762CF">
        <w:rPr>
          <w:sz w:val="22"/>
          <w:szCs w:val="22"/>
          <w:lang w:val="lt-LT"/>
        </w:rPr>
        <w:tab/>
        <w:t xml:space="preserve">12.1.17. Perkančioji organizacija gali atmesti pasiūlymus kitais pirkimo sąlygose nurodytais pagrindais. </w:t>
      </w:r>
      <w:r w:rsidRPr="000762CF">
        <w:rPr>
          <w:sz w:val="22"/>
          <w:szCs w:val="22"/>
          <w:lang w:val="lt-LT"/>
        </w:rPr>
        <w:tab/>
      </w:r>
      <w:r w:rsidRPr="000762CF">
        <w:rPr>
          <w:sz w:val="22"/>
          <w:szCs w:val="22"/>
          <w:lang w:val="lt-LT"/>
        </w:rPr>
        <w:br/>
      </w:r>
      <w:r w:rsidRPr="000762CF">
        <w:rPr>
          <w:sz w:val="22"/>
          <w:szCs w:val="22"/>
          <w:lang w:val="lt-LT"/>
        </w:rPr>
        <w:tab/>
        <w:t xml:space="preserve">12.2. Apie pasiūlymo atmetimą ir tokio atmetimo priežastis tiekėjas informuojamas raštu CVP IS priemonėmis. </w:t>
      </w:r>
      <w:r w:rsidRPr="000762CF">
        <w:rPr>
          <w:sz w:val="22"/>
          <w:szCs w:val="22"/>
          <w:lang w:val="lt-LT"/>
        </w:rPr>
        <w:tab/>
      </w:r>
      <w:r w:rsidRPr="000762CF">
        <w:rPr>
          <w:sz w:val="22"/>
          <w:szCs w:val="22"/>
          <w:lang w:val="lt-LT"/>
        </w:rPr>
        <w:br/>
      </w:r>
      <w:r w:rsidRPr="000762CF">
        <w:rPr>
          <w:sz w:val="22"/>
          <w:szCs w:val="22"/>
          <w:lang w:val="lt-LT"/>
        </w:rPr>
        <w:tab/>
        <w:t xml:space="preserve">12.3. </w:t>
      </w:r>
      <w:r w:rsidRPr="000762CF">
        <w:rPr>
          <w:sz w:val="22"/>
          <w:szCs w:val="22"/>
          <w:bdr w:val="none" w:sz="0" w:space="0" w:color="auto" w:frame="1"/>
          <w:lang w:val="lt-LT"/>
        </w:rPr>
        <w:t>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sidRPr="000762CF">
        <w:rPr>
          <w:bdr w:val="none" w:sz="0" w:space="0" w:color="auto" w:frame="1"/>
          <w:lang w:val="lt-LT"/>
        </w:rPr>
        <w:t>.</w:t>
      </w:r>
      <w:r w:rsidRPr="000762CF">
        <w:rPr>
          <w:sz w:val="22"/>
          <w:szCs w:val="22"/>
          <w:lang w:val="lt-LT"/>
        </w:rPr>
        <w:t xml:space="preserve"> </w:t>
      </w:r>
      <w:r w:rsidRPr="000762CF">
        <w:rPr>
          <w:sz w:val="22"/>
          <w:szCs w:val="22"/>
          <w:lang w:val="lt-LT"/>
        </w:rPr>
        <w:tab/>
      </w:r>
      <w:r w:rsidRPr="000762CF">
        <w:rPr>
          <w:sz w:val="22"/>
          <w:szCs w:val="22"/>
          <w:lang w:val="lt-LT"/>
        </w:rPr>
        <w:br/>
      </w:r>
      <w:r w:rsidRPr="000762CF">
        <w:rPr>
          <w:sz w:val="22"/>
          <w:szCs w:val="22"/>
          <w:lang w:val="lt-LT"/>
        </w:rPr>
        <w:br/>
      </w:r>
      <w:r w:rsidRPr="000762CF">
        <w:rPr>
          <w:sz w:val="22"/>
          <w:szCs w:val="22"/>
          <w:lang w:val="lt-LT"/>
        </w:rPr>
        <w:tab/>
        <w:t>13. PASIŪLYMŲ VERTINIMAS IR PALYGINIMAS</w:t>
      </w:r>
      <w:r w:rsidRPr="000762CF">
        <w:rPr>
          <w:sz w:val="22"/>
          <w:szCs w:val="22"/>
          <w:lang w:val="lt-LT"/>
        </w:rPr>
        <w:tab/>
      </w:r>
      <w:r w:rsidRPr="000762CF">
        <w:rPr>
          <w:sz w:val="22"/>
          <w:szCs w:val="22"/>
          <w:lang w:val="lt-LT"/>
        </w:rPr>
        <w:br/>
      </w:r>
      <w:r w:rsidRPr="000762CF">
        <w:rPr>
          <w:sz w:val="22"/>
          <w:szCs w:val="22"/>
          <w:lang w:val="lt-LT"/>
        </w:rPr>
        <w:tab/>
      </w:r>
      <w:r w:rsidRPr="000762CF">
        <w:rPr>
          <w:sz w:val="22"/>
          <w:szCs w:val="22"/>
          <w:lang w:val="lt-LT"/>
        </w:rPr>
        <w:br/>
      </w:r>
      <w:r w:rsidRPr="000762CF">
        <w:rPr>
          <w:sz w:val="22"/>
          <w:szCs w:val="22"/>
          <w:lang w:val="lt-LT"/>
        </w:rPr>
        <w:tab/>
        <w:t xml:space="preserve">13.1. Perkančioji organizacija ekonomiškai naudingiausią pasiūlymą išrenka pagal </w:t>
      </w:r>
      <w:r w:rsidR="00A16AF9">
        <w:rPr>
          <w:sz w:val="22"/>
          <w:szCs w:val="22"/>
          <w:u w:val="single"/>
          <w:lang w:val="lt-LT"/>
        </w:rPr>
        <w:t>kainą.</w:t>
      </w:r>
      <w:r w:rsidR="005818EE">
        <w:rPr>
          <w:sz w:val="22"/>
          <w:szCs w:val="22"/>
          <w:u w:val="single"/>
          <w:lang w:val="lt-LT"/>
        </w:rPr>
        <w:t xml:space="preserve"> </w:t>
      </w:r>
      <w:r w:rsidR="005818EE" w:rsidRPr="005818EE">
        <w:rPr>
          <w:sz w:val="22"/>
          <w:lang w:val="lt-LT"/>
        </w:rPr>
        <w:t>Ekonomiškai naudingiausiu pasiūlymu laikomas mažiausios kainos pasiūlymas.</w:t>
      </w:r>
      <w:r w:rsidR="00A16AF9" w:rsidRPr="005818EE">
        <w:rPr>
          <w:sz w:val="20"/>
          <w:szCs w:val="22"/>
          <w:lang w:val="lt-LT"/>
        </w:rPr>
        <w:t xml:space="preserve"> </w:t>
      </w:r>
      <w:r w:rsidR="00A16AF9" w:rsidRPr="000762CF">
        <w:rPr>
          <w:sz w:val="22"/>
          <w:szCs w:val="22"/>
          <w:lang w:val="lt-LT"/>
        </w:rPr>
        <w:tab/>
      </w:r>
      <w:r w:rsidR="00A16AF9" w:rsidRPr="000762CF">
        <w:rPr>
          <w:sz w:val="22"/>
          <w:szCs w:val="22"/>
          <w:lang w:val="lt-LT"/>
        </w:rPr>
        <w:br/>
      </w:r>
      <w:r w:rsidRPr="000762CF">
        <w:rPr>
          <w:sz w:val="22"/>
          <w:szCs w:val="22"/>
          <w:lang w:val="lt-LT"/>
        </w:rPr>
        <w:tab/>
        <w:t xml:space="preserve">13.2. Jeigu pasiūlymuose kainos nurodytos užsienio valiuta, jos bus perskaičiuojamos eurais pagal </w:t>
      </w:r>
      <w:r w:rsidRPr="000762CF">
        <w:rPr>
          <w:sz w:val="22"/>
          <w:szCs w:val="22"/>
          <w:lang w:val="lt-LT"/>
        </w:rPr>
        <w:lastRenderedPageBreak/>
        <w:t>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0762CF">
        <w:rPr>
          <w:sz w:val="22"/>
          <w:szCs w:val="22"/>
          <w:lang w:val="lt-LT"/>
        </w:rPr>
        <w:tab/>
      </w:r>
      <w:r w:rsidRPr="000762CF">
        <w:rPr>
          <w:sz w:val="22"/>
          <w:szCs w:val="22"/>
          <w:lang w:val="lt-LT"/>
        </w:rPr>
        <w:br/>
      </w:r>
      <w:r w:rsidRPr="000762CF">
        <w:rPr>
          <w:sz w:val="22"/>
          <w:szCs w:val="22"/>
          <w:lang w:val="lt-LT"/>
        </w:rPr>
        <w:tab/>
        <w:t>13.3.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Jei tiekėjas pateikiant pasiūlymą mokesčio neįskaičiavo, mokestį įskaičiuoja perkančioji organizacija lygindama pasiūlymus.</w:t>
      </w:r>
      <w:r w:rsidRPr="000762CF">
        <w:rPr>
          <w:bdr w:val="none" w:sz="0" w:space="0" w:color="auto" w:frame="1"/>
          <w:lang w:val="lt-LT"/>
        </w:rPr>
        <w:t xml:space="preserve"> </w:t>
      </w:r>
      <w:r w:rsidRPr="000762CF">
        <w:rPr>
          <w:sz w:val="22"/>
          <w:szCs w:val="22"/>
          <w:lang w:val="lt-LT"/>
        </w:rPr>
        <w:t>Jei pasiūlymą pateikia Lietuvoje registruota įmonė, kuri yra ne PVM mokėtoja, vertinant pasiūlymą PVM nebus pridedamas.</w:t>
      </w:r>
      <w:r w:rsidRPr="000762CF">
        <w:rPr>
          <w:sz w:val="22"/>
          <w:szCs w:val="22"/>
          <w:lang w:val="lt-LT"/>
        </w:rPr>
        <w:tab/>
      </w:r>
      <w:r w:rsidRPr="000762CF">
        <w:rPr>
          <w:sz w:val="22"/>
          <w:szCs w:val="22"/>
          <w:lang w:val="lt-LT"/>
        </w:rPr>
        <w:br/>
      </w:r>
      <w:r w:rsidRPr="000762CF">
        <w:rPr>
          <w:sz w:val="22"/>
          <w:szCs w:val="22"/>
          <w:lang w:val="lt-LT"/>
        </w:rPr>
        <w:tab/>
      </w:r>
      <w:r w:rsidRPr="000762CF">
        <w:rPr>
          <w:sz w:val="22"/>
          <w:szCs w:val="22"/>
          <w:lang w:val="lt-LT"/>
        </w:rPr>
        <w:br/>
      </w:r>
      <w:r w:rsidRPr="000762CF">
        <w:rPr>
          <w:sz w:val="22"/>
          <w:szCs w:val="22"/>
          <w:lang w:val="lt-LT"/>
        </w:rPr>
        <w:tab/>
        <w:t>14. PASIŪLYMŲ EILĖ IR LAIMĖTOJO NUSTATYMAS</w:t>
      </w:r>
      <w:r w:rsidRPr="000762CF">
        <w:rPr>
          <w:sz w:val="22"/>
          <w:szCs w:val="22"/>
          <w:lang w:val="lt-LT"/>
        </w:rPr>
        <w:tab/>
      </w:r>
      <w:r w:rsidRPr="000762CF">
        <w:rPr>
          <w:sz w:val="22"/>
          <w:szCs w:val="22"/>
          <w:lang w:val="lt-LT"/>
        </w:rPr>
        <w:br/>
      </w:r>
      <w:r w:rsidRPr="000762CF">
        <w:rPr>
          <w:sz w:val="22"/>
          <w:szCs w:val="22"/>
          <w:lang w:val="lt-LT"/>
        </w:rPr>
        <w:tab/>
      </w:r>
      <w:r w:rsidRPr="000762CF">
        <w:rPr>
          <w:sz w:val="22"/>
          <w:szCs w:val="22"/>
          <w:lang w:val="lt-LT"/>
        </w:rPr>
        <w:br/>
      </w:r>
      <w:r w:rsidRPr="000762CF">
        <w:rPr>
          <w:sz w:val="22"/>
          <w:szCs w:val="22"/>
          <w:lang w:val="lt-LT"/>
        </w:rPr>
        <w:tab/>
        <w:t>14.1. Pasiūlymų eilė nustatoma ekonominio naudingumo didėjimo tvarka,</w:t>
      </w:r>
      <w:r w:rsidRPr="00612538">
        <w:t xml:space="preserve"> </w:t>
      </w:r>
      <w:r w:rsidRPr="000762CF">
        <w:rPr>
          <w:sz w:val="22"/>
          <w:szCs w:val="22"/>
        </w:rPr>
        <w:t xml:space="preserve">t. </w:t>
      </w:r>
      <w:proofErr w:type="gramStart"/>
      <w:r w:rsidRPr="000762CF">
        <w:rPr>
          <w:sz w:val="22"/>
          <w:szCs w:val="22"/>
        </w:rPr>
        <w:t>y</w:t>
      </w:r>
      <w:proofErr w:type="gramEnd"/>
      <w:r w:rsidRPr="000762CF">
        <w:rPr>
          <w:sz w:val="22"/>
          <w:szCs w:val="22"/>
        </w:rPr>
        <w:t xml:space="preserve">. </w:t>
      </w:r>
      <w:r w:rsidRPr="000762CF">
        <w:rPr>
          <w:sz w:val="22"/>
          <w:szCs w:val="22"/>
          <w:lang w:val="lt-LT"/>
        </w:rPr>
        <w:t xml:space="preserve">kriterijų reikšmingumo mažėjimo tvarka. Jeigu kelių pateiktų pasiūlymų ekonominis naudingumas yra vienodas, nustatant pasiūlymų eilę pirmesnis į šią eilę įrašomas tiekėjas, kurio pasiūlymas CVP IS priemonėmis pateiktas anksčiausiai. </w:t>
      </w:r>
      <w:r w:rsidRPr="000762CF">
        <w:rPr>
          <w:sz w:val="22"/>
          <w:szCs w:val="22"/>
          <w:lang w:val="lt-LT"/>
        </w:rPr>
        <w:tab/>
      </w:r>
      <w:r w:rsidRPr="000762CF">
        <w:rPr>
          <w:sz w:val="22"/>
          <w:szCs w:val="22"/>
          <w:lang w:val="lt-LT"/>
        </w:rPr>
        <w:br/>
      </w:r>
      <w:r w:rsidRPr="000762CF">
        <w:rPr>
          <w:sz w:val="22"/>
          <w:szCs w:val="22"/>
          <w:lang w:val="lt-LT"/>
        </w:rPr>
        <w:tab/>
        <w:t>14.2 Tais atvejais, kai pasiūlymą pateikė tik vienas tiekėjas, pasiūlymų eilė nenustatoma ir jo pasiūlymas laikomas laimėjusiu, jeigu nebuvo atmestas pagal šių pirkimo dokumentų sąlygas.</w:t>
      </w:r>
    </w:p>
    <w:p w:rsidR="00720796" w:rsidRPr="00C92C9B" w:rsidRDefault="00720796" w:rsidP="00720796">
      <w:pPr>
        <w:jc w:val="both"/>
        <w:rPr>
          <w:sz w:val="22"/>
          <w:szCs w:val="22"/>
          <w:lang w:val="lt-LT"/>
        </w:rPr>
      </w:pPr>
      <w:r w:rsidRPr="00C92C9B">
        <w:rPr>
          <w:sz w:val="22"/>
          <w:szCs w:val="22"/>
          <w:lang w:val="lt-LT"/>
        </w:rPr>
        <w:tab/>
      </w:r>
      <w:r>
        <w:rPr>
          <w:sz w:val="22"/>
          <w:szCs w:val="22"/>
          <w:lang w:val="lt-LT"/>
        </w:rPr>
        <w:t xml:space="preserve">14.3. </w:t>
      </w:r>
      <w:r w:rsidRPr="003C7ACB">
        <w:rPr>
          <w:sz w:val="22"/>
          <w:szCs w:val="22"/>
          <w:lang w:val="lt-LT"/>
        </w:rPr>
        <w:t>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r>
        <w:rPr>
          <w:sz w:val="22"/>
          <w:szCs w:val="22"/>
          <w:lang w:val="lt-LT"/>
        </w:rPr>
        <w:br/>
      </w:r>
      <w:r w:rsidRPr="00C92C9B">
        <w:rPr>
          <w:sz w:val="22"/>
          <w:szCs w:val="22"/>
          <w:lang w:val="lt-LT"/>
        </w:rPr>
        <w:tab/>
        <w:t>14</w:t>
      </w:r>
      <w:r>
        <w:rPr>
          <w:sz w:val="22"/>
          <w:szCs w:val="22"/>
          <w:lang w:val="lt-LT"/>
        </w:rPr>
        <w:t>.4</w:t>
      </w:r>
      <w:r w:rsidRPr="00C92C9B">
        <w:rPr>
          <w:sz w:val="22"/>
          <w:szCs w:val="22"/>
          <w:lang w:val="lt-LT"/>
        </w:rPr>
        <w:t xml:space="preserve">. </w:t>
      </w:r>
      <w:r w:rsidRPr="00424A58">
        <w:rPr>
          <w:sz w:val="22"/>
          <w:szCs w:val="22"/>
          <w:lang w:val="lt-LT"/>
        </w:rPr>
        <w:t>Perkančioji organizacija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priimtas sprendimas nesudaryti sutarties.</w:t>
      </w:r>
      <w:r w:rsidRPr="005E3CFE">
        <w:rPr>
          <w:sz w:val="22"/>
          <w:szCs w:val="22"/>
          <w:lang w:val="lt-LT"/>
        </w:rPr>
        <w:t xml:space="preserve"> </w:t>
      </w:r>
      <w:r>
        <w:rPr>
          <w:sz w:val="22"/>
          <w:szCs w:val="22"/>
          <w:lang w:val="lt-LT"/>
        </w:rPr>
        <w:tab/>
      </w:r>
      <w:r>
        <w:rPr>
          <w:sz w:val="22"/>
          <w:szCs w:val="22"/>
          <w:lang w:val="lt-LT"/>
        </w:rPr>
        <w:br/>
      </w:r>
      <w:r w:rsidRPr="00C92C9B">
        <w:rPr>
          <w:sz w:val="22"/>
          <w:szCs w:val="22"/>
          <w:lang w:val="lt-LT"/>
        </w:rPr>
        <w:tab/>
      </w:r>
      <w:r>
        <w:rPr>
          <w:sz w:val="22"/>
          <w:szCs w:val="22"/>
          <w:lang w:val="lt-LT"/>
        </w:rPr>
        <w:t xml:space="preserve">14.5. </w:t>
      </w:r>
      <w:r w:rsidRPr="00C92C9B">
        <w:rPr>
          <w:sz w:val="22"/>
          <w:szCs w:val="22"/>
          <w:lang w:val="lt-LT"/>
        </w:rPr>
        <w:t>Pirkimo sutartis negali būti sudaryta, kol nepasibaigė pirkimo sutarties sudarymo atidėjimo termin</w:t>
      </w:r>
      <w:r w:rsidR="00056148">
        <w:rPr>
          <w:sz w:val="22"/>
          <w:szCs w:val="22"/>
          <w:lang w:val="lt-LT"/>
        </w:rPr>
        <w:t>as, t. y. ne anksčiau kaip po 5 darbo</w:t>
      </w:r>
      <w:r w:rsidRPr="00C92C9B">
        <w:rPr>
          <w:sz w:val="22"/>
          <w:szCs w:val="22"/>
          <w:lang w:val="lt-LT"/>
        </w:rPr>
        <w:t xml:space="preserve"> dienų nuo pranešimo apie sprendimą sudaryti pirkimo sutartį išsiuntimo dalyviams dienos, išskyrus atvejus, kai vienintelis dalyvis yra tas, su kuriuo sudaroma pirkimo sutartis.</w:t>
      </w:r>
      <w:r w:rsidRPr="005E3CFE">
        <w:rPr>
          <w:sz w:val="22"/>
          <w:szCs w:val="22"/>
          <w:lang w:val="lt-LT"/>
        </w:rPr>
        <w:t xml:space="preserve"> </w:t>
      </w:r>
      <w:r>
        <w:rPr>
          <w:sz w:val="22"/>
          <w:szCs w:val="22"/>
          <w:lang w:val="lt-LT"/>
        </w:rPr>
        <w:tab/>
      </w:r>
      <w:r>
        <w:rPr>
          <w:sz w:val="22"/>
          <w:szCs w:val="22"/>
          <w:lang w:val="lt-LT"/>
        </w:rPr>
        <w:br/>
      </w:r>
      <w:r w:rsidRPr="00C92C9B">
        <w:rPr>
          <w:sz w:val="22"/>
          <w:szCs w:val="22"/>
          <w:lang w:val="lt-LT"/>
        </w:rPr>
        <w:tab/>
      </w:r>
      <w:r>
        <w:rPr>
          <w:sz w:val="22"/>
          <w:szCs w:val="22"/>
          <w:lang w:val="lt-LT"/>
        </w:rPr>
        <w:t xml:space="preserve">14.6. </w:t>
      </w:r>
      <w:r w:rsidRPr="00424A58">
        <w:rPr>
          <w:sz w:val="22"/>
          <w:szCs w:val="22"/>
          <w:lang w:val="lt-LT"/>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w:t>
      </w:r>
      <w:r>
        <w:rPr>
          <w:sz w:val="22"/>
          <w:szCs w:val="22"/>
          <w:lang w:val="lt-LT"/>
        </w:rPr>
        <w:t>yviams gali pateikti teikdama 14.4</w:t>
      </w:r>
      <w:r w:rsidRPr="00424A58">
        <w:rPr>
          <w:sz w:val="22"/>
          <w:szCs w:val="22"/>
          <w:lang w:val="lt-LT"/>
        </w:rPr>
        <w:t xml:space="preserve"> punkte nurodytą informaciją.</w:t>
      </w:r>
      <w:r w:rsidRPr="00C92C9B">
        <w:rPr>
          <w:sz w:val="22"/>
          <w:szCs w:val="22"/>
          <w:lang w:val="lt-LT"/>
        </w:rPr>
        <w:tab/>
      </w:r>
      <w:r w:rsidRPr="00C92C9B">
        <w:rPr>
          <w:sz w:val="22"/>
          <w:szCs w:val="22"/>
          <w:lang w:val="lt-LT"/>
        </w:rPr>
        <w:br/>
      </w:r>
      <w:r w:rsidRPr="00C92C9B">
        <w:rPr>
          <w:sz w:val="22"/>
          <w:szCs w:val="22"/>
          <w:lang w:val="lt-LT"/>
        </w:rPr>
        <w:tab/>
        <w:t>14</w:t>
      </w:r>
      <w:r>
        <w:rPr>
          <w:sz w:val="22"/>
          <w:szCs w:val="22"/>
          <w:lang w:val="lt-LT"/>
        </w:rPr>
        <w:t>.7</w:t>
      </w:r>
      <w:r w:rsidRPr="00C92C9B">
        <w:rPr>
          <w:sz w:val="22"/>
          <w:szCs w:val="22"/>
          <w:lang w:val="lt-LT"/>
        </w:rPr>
        <w:t xml:space="preserve">. </w:t>
      </w:r>
      <w:r w:rsidRPr="003C7ACB">
        <w:rPr>
          <w:sz w:val="22"/>
          <w:szCs w:val="22"/>
          <w:lang w:val="lt-LT"/>
        </w:rPr>
        <w:t>Jeigu tiekėjas, kuriam buvo pasiūlyta sudaryti pirkimo sutartį, raštu atsisako ją sudaryti arb</w:t>
      </w:r>
      <w:r w:rsidR="00443D56">
        <w:rPr>
          <w:sz w:val="22"/>
          <w:szCs w:val="22"/>
          <w:lang w:val="lt-LT"/>
        </w:rPr>
        <w:t>a</w:t>
      </w:r>
      <w:r w:rsidRPr="003C7ACB">
        <w:rPr>
          <w:sz w:val="22"/>
          <w:szCs w:val="22"/>
          <w:lang w:val="lt-LT"/>
        </w:rPr>
        <w:t xml:space="preserve">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Pr="00C92C9B">
        <w:rPr>
          <w:sz w:val="22"/>
          <w:szCs w:val="22"/>
          <w:lang w:val="lt-LT"/>
        </w:rPr>
        <w:tab/>
      </w:r>
      <w:r w:rsidRPr="00C92C9B">
        <w:rPr>
          <w:sz w:val="22"/>
          <w:szCs w:val="22"/>
          <w:lang w:val="lt-LT"/>
        </w:rPr>
        <w:br/>
      </w:r>
      <w:r w:rsidRPr="00C92C9B">
        <w:rPr>
          <w:sz w:val="22"/>
          <w:szCs w:val="22"/>
          <w:lang w:val="lt-LT"/>
        </w:rPr>
        <w:tab/>
      </w:r>
      <w:r w:rsidRPr="00C92C9B">
        <w:rPr>
          <w:sz w:val="22"/>
          <w:szCs w:val="22"/>
          <w:lang w:val="lt-LT"/>
        </w:rPr>
        <w:br/>
      </w:r>
      <w:r w:rsidRPr="00C92C9B">
        <w:rPr>
          <w:sz w:val="22"/>
          <w:szCs w:val="22"/>
          <w:lang w:val="lt-LT"/>
        </w:rPr>
        <w:tab/>
        <w:t>15. GINČŲ NAGRINĖJIMO TVARKA</w:t>
      </w:r>
      <w:r w:rsidRPr="00C92C9B">
        <w:rPr>
          <w:sz w:val="22"/>
          <w:szCs w:val="22"/>
          <w:lang w:val="lt-LT"/>
        </w:rPr>
        <w:tab/>
      </w:r>
      <w:r w:rsidRPr="00C92C9B">
        <w:rPr>
          <w:sz w:val="22"/>
          <w:szCs w:val="22"/>
          <w:lang w:val="lt-LT"/>
        </w:rPr>
        <w:br/>
      </w:r>
      <w:r w:rsidRPr="00C92C9B">
        <w:rPr>
          <w:sz w:val="22"/>
          <w:szCs w:val="22"/>
          <w:lang w:val="lt-LT"/>
        </w:rPr>
        <w:tab/>
      </w:r>
      <w:r w:rsidRPr="00C92C9B">
        <w:rPr>
          <w:sz w:val="22"/>
          <w:szCs w:val="22"/>
          <w:lang w:val="lt-LT"/>
        </w:rPr>
        <w:br/>
      </w:r>
      <w:r w:rsidRPr="00C92C9B">
        <w:rPr>
          <w:sz w:val="22"/>
          <w:szCs w:val="22"/>
          <w:lang w:val="lt-LT"/>
        </w:rPr>
        <w:tab/>
        <w:t xml:space="preserve">15.1. Teikėjas,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  </w:t>
      </w:r>
      <w:r w:rsidRPr="00C92C9B">
        <w:rPr>
          <w:sz w:val="22"/>
          <w:szCs w:val="22"/>
          <w:lang w:val="lt-LT"/>
        </w:rPr>
        <w:tab/>
      </w:r>
    </w:p>
    <w:p w:rsidR="006101C2" w:rsidRDefault="00720796" w:rsidP="00BB6357">
      <w:pPr>
        <w:pStyle w:val="Body2"/>
        <w:spacing w:after="0"/>
        <w:ind w:firstLine="720"/>
        <w:rPr>
          <w:lang w:val="lt-LT"/>
        </w:rPr>
      </w:pPr>
      <w:r w:rsidRPr="00C92C9B">
        <w:rPr>
          <w:lang w:val="lt-LT"/>
        </w:rPr>
        <w:lastRenderedPageBreak/>
        <w:tab/>
      </w:r>
      <w:r w:rsidRPr="00C92C9B">
        <w:rPr>
          <w:lang w:val="lt-LT"/>
        </w:rPr>
        <w:br/>
      </w:r>
      <w:r w:rsidRPr="00C92C9B">
        <w:rPr>
          <w:lang w:val="lt-LT"/>
        </w:rPr>
        <w:tab/>
        <w:t>16. PIRKIMO SUTARTIES PASIRAŠYMAS IR SĄLYGOS</w:t>
      </w:r>
      <w:r w:rsidRPr="00C92C9B">
        <w:rPr>
          <w:lang w:val="lt-LT"/>
        </w:rPr>
        <w:tab/>
      </w:r>
      <w:r w:rsidRPr="00C92C9B">
        <w:rPr>
          <w:lang w:val="lt-LT"/>
        </w:rPr>
        <w:br/>
      </w:r>
      <w:r w:rsidRPr="00C92C9B">
        <w:rPr>
          <w:lang w:val="lt-LT"/>
        </w:rPr>
        <w:tab/>
      </w:r>
      <w:r w:rsidRPr="00C92C9B">
        <w:rPr>
          <w:lang w:val="lt-LT"/>
        </w:rPr>
        <w:br/>
      </w:r>
      <w:r w:rsidRPr="00C92C9B">
        <w:rPr>
          <w:lang w:val="lt-LT"/>
        </w:rPr>
        <w:tab/>
        <w:t>16.1. Perkančioji organizacija sudaryti pirkimo sutartį raštu kviečia tą dalyvį, kurio pasiūlymas pripažintas laimėjusiu, kartu jam nurodomas laikas, iki kada reikia pasirašyti pirkimo sutartį.</w:t>
      </w:r>
      <w:r w:rsidRPr="00C92C9B">
        <w:rPr>
          <w:lang w:val="lt-LT"/>
        </w:rPr>
        <w:tab/>
      </w:r>
      <w:r w:rsidRPr="00C92C9B">
        <w:rPr>
          <w:lang w:val="lt-LT"/>
        </w:rPr>
        <w:br/>
      </w:r>
      <w:r w:rsidRPr="00C92C9B">
        <w:rPr>
          <w:lang w:val="lt-LT"/>
        </w:rPr>
        <w:tab/>
        <w:t>16.2. Pirkimo sutarties sąly</w:t>
      </w:r>
      <w:r>
        <w:rPr>
          <w:lang w:val="lt-LT"/>
        </w:rPr>
        <w:t xml:space="preserve">gos pateikiamos pirkimo sąlygų </w:t>
      </w:r>
      <w:r w:rsidR="006B37A1">
        <w:rPr>
          <w:i/>
          <w:color w:val="4668C0" w:themeColor="accent6" w:themeShade="BF"/>
          <w:lang w:val="lt-LT"/>
        </w:rPr>
        <w:t>5</w:t>
      </w:r>
      <w:r w:rsidRPr="00A3760A">
        <w:rPr>
          <w:i/>
          <w:color w:val="4668C0" w:themeColor="accent6" w:themeShade="BF"/>
          <w:lang w:val="lt-LT"/>
        </w:rPr>
        <w:t xml:space="preserve"> priede</w:t>
      </w:r>
      <w:r w:rsidRPr="00C92C9B">
        <w:rPr>
          <w:lang w:val="lt-LT"/>
        </w:rPr>
        <w:t>.</w:t>
      </w:r>
      <w:r w:rsidRPr="00C92C9B">
        <w:rPr>
          <w:lang w:val="lt-LT"/>
        </w:rPr>
        <w:tab/>
      </w:r>
      <w:r w:rsidRPr="00C92C9B">
        <w:rPr>
          <w:lang w:val="lt-LT"/>
        </w:rPr>
        <w:br/>
      </w:r>
      <w:r w:rsidRPr="00C92C9B">
        <w:rPr>
          <w:lang w:val="lt-LT"/>
        </w:rPr>
        <w:tab/>
        <w:t>16.3. Atkreiptinas dėmesys, kad vykdant pirkimo sutartį, pridėtinės vertės mokesčio sąskaitos faktūros, sąskaitos faktūros, kreditiniai ir debetiniai dokumentai bei avansinės sąskaitos turi būti teikiami naudojantis informacinės sistemos „</w:t>
      </w:r>
      <w:r w:rsidR="00165940">
        <w:rPr>
          <w:lang w:val="lt-LT"/>
        </w:rPr>
        <w:t>SABIS</w:t>
      </w:r>
      <w:r w:rsidRPr="00C92C9B">
        <w:rPr>
          <w:lang w:val="lt-LT"/>
        </w:rPr>
        <w:t>“ priemonėmis. Paslaugos apmokėjimo tvarką nustato Lietuvos Respublikos finansų ministerija.</w:t>
      </w:r>
      <w:r w:rsidRPr="00C92C9B">
        <w:rPr>
          <w:lang w:val="lt-LT"/>
        </w:rPr>
        <w:tab/>
      </w:r>
      <w:r w:rsidRPr="00C92C9B">
        <w:rPr>
          <w:lang w:val="lt-LT"/>
        </w:rPr>
        <w:br/>
      </w:r>
      <w:r w:rsidRPr="00C92C9B">
        <w:rPr>
          <w:lang w:val="lt-LT"/>
        </w:rPr>
        <w:tab/>
      </w:r>
      <w:r w:rsidRPr="00C92C9B">
        <w:rPr>
          <w:lang w:val="lt-LT"/>
        </w:rPr>
        <w:br/>
      </w:r>
      <w:r w:rsidRPr="00C92C9B">
        <w:rPr>
          <w:lang w:val="lt-LT"/>
        </w:rPr>
        <w:tab/>
        <w:t>17. PIRKIMO SĄLYGŲ PRIEDAI</w:t>
      </w:r>
      <w:r w:rsidRPr="00C92C9B">
        <w:rPr>
          <w:lang w:val="lt-LT"/>
        </w:rPr>
        <w:tab/>
      </w:r>
      <w:r w:rsidRPr="00C92C9B">
        <w:rPr>
          <w:lang w:val="lt-LT"/>
        </w:rPr>
        <w:br/>
      </w:r>
      <w:r w:rsidRPr="00C92C9B">
        <w:rPr>
          <w:lang w:val="lt-LT"/>
        </w:rPr>
        <w:tab/>
      </w:r>
      <w:r w:rsidRPr="00C92C9B">
        <w:rPr>
          <w:lang w:val="lt-LT"/>
        </w:rPr>
        <w:br/>
      </w:r>
      <w:r w:rsidRPr="00C92C9B">
        <w:rPr>
          <w:lang w:val="lt-LT"/>
        </w:rPr>
        <w:tab/>
        <w:t>17.1. Prie pirkimo sąlygų pridedami šie priedai:</w:t>
      </w:r>
      <w:r w:rsidRPr="00C92C9B">
        <w:rPr>
          <w:lang w:val="lt-LT"/>
        </w:rPr>
        <w:tab/>
      </w:r>
      <w:r w:rsidRPr="00C92C9B">
        <w:rPr>
          <w:lang w:val="lt-LT"/>
        </w:rPr>
        <w:br/>
      </w:r>
      <w:r w:rsidRPr="00C92C9B">
        <w:rPr>
          <w:lang w:val="lt-LT"/>
        </w:rPr>
        <w:tab/>
        <w:t>17</w:t>
      </w:r>
      <w:r>
        <w:rPr>
          <w:lang w:val="lt-LT"/>
        </w:rPr>
        <w:t>.1.1. 1 priedas</w:t>
      </w:r>
      <w:r w:rsidR="006101C2">
        <w:rPr>
          <w:lang w:val="lt-LT"/>
        </w:rPr>
        <w:t xml:space="preserve"> </w:t>
      </w:r>
      <w:r w:rsidR="006101C2">
        <w:rPr>
          <w:color w:val="auto"/>
          <w:lang w:val="lt-LT"/>
        </w:rPr>
        <w:t>Aiškinamasis raštas I pirkimo daliai</w:t>
      </w:r>
      <w:r>
        <w:rPr>
          <w:lang w:val="lt-LT"/>
        </w:rPr>
        <w:t>.</w:t>
      </w:r>
      <w:r w:rsidRPr="002B6411">
        <w:rPr>
          <w:lang w:val="lt-LT"/>
        </w:rPr>
        <w:t xml:space="preserve"> </w:t>
      </w:r>
      <w:r w:rsidR="00B374A6">
        <w:rPr>
          <w:lang w:val="lt-LT"/>
        </w:rPr>
        <w:tab/>
      </w:r>
    </w:p>
    <w:p w:rsidR="006101C2" w:rsidRDefault="006101C2" w:rsidP="006101C2">
      <w:pPr>
        <w:pStyle w:val="Body2"/>
        <w:spacing w:after="0"/>
        <w:ind w:firstLine="720"/>
        <w:rPr>
          <w:color w:val="auto"/>
          <w:lang w:val="lt-LT"/>
        </w:rPr>
      </w:pPr>
      <w:r>
        <w:rPr>
          <w:lang w:val="lt-LT"/>
        </w:rPr>
        <w:t xml:space="preserve">17.1.2. 2 priedas </w:t>
      </w:r>
      <w:r>
        <w:rPr>
          <w:color w:val="auto"/>
          <w:lang w:val="lt-LT"/>
        </w:rPr>
        <w:t>UAB „</w:t>
      </w:r>
      <w:proofErr w:type="spellStart"/>
      <w:r>
        <w:rPr>
          <w:color w:val="auto"/>
          <w:lang w:val="lt-LT"/>
        </w:rPr>
        <w:t>Darbasta</w:t>
      </w:r>
      <w:proofErr w:type="spellEnd"/>
      <w:r>
        <w:rPr>
          <w:color w:val="auto"/>
          <w:lang w:val="lt-LT"/>
        </w:rPr>
        <w:t xml:space="preserve">“ </w:t>
      </w:r>
      <w:r w:rsidRPr="00D168FE">
        <w:rPr>
          <w:color w:val="auto"/>
          <w:lang w:val="lt-LT"/>
        </w:rPr>
        <w:t xml:space="preserve">2024 m. </w:t>
      </w:r>
      <w:r>
        <w:rPr>
          <w:color w:val="auto"/>
          <w:lang w:val="lt-LT"/>
        </w:rPr>
        <w:t>Statinio dalies (elektrotechnikos) ekspertizės aktas Nr. SE 24/05.</w:t>
      </w:r>
    </w:p>
    <w:p w:rsidR="006101C2" w:rsidRDefault="006101C2" w:rsidP="006101C2">
      <w:pPr>
        <w:pStyle w:val="Body2"/>
        <w:spacing w:after="0"/>
        <w:ind w:firstLine="720"/>
        <w:rPr>
          <w:lang w:val="lt-LT"/>
        </w:rPr>
      </w:pPr>
      <w:r>
        <w:rPr>
          <w:color w:val="auto"/>
          <w:lang w:val="lt-LT"/>
        </w:rPr>
        <w:t>17.1.3. 3 priedas Aiškinamasis raštas II pirkimo daliai</w:t>
      </w:r>
      <w:r>
        <w:rPr>
          <w:lang w:val="lt-LT"/>
        </w:rPr>
        <w:t>.</w:t>
      </w:r>
      <w:r w:rsidRPr="002B6411">
        <w:rPr>
          <w:lang w:val="lt-LT"/>
        </w:rPr>
        <w:t xml:space="preserve"> </w:t>
      </w:r>
      <w:r>
        <w:rPr>
          <w:lang w:val="lt-LT"/>
        </w:rPr>
        <w:tab/>
      </w:r>
    </w:p>
    <w:p w:rsidR="006101C2" w:rsidRDefault="006101C2" w:rsidP="006101C2">
      <w:pPr>
        <w:pStyle w:val="Body2"/>
        <w:spacing w:after="0"/>
        <w:ind w:firstLine="720"/>
        <w:rPr>
          <w:color w:val="auto"/>
          <w:lang w:val="lt-LT"/>
        </w:rPr>
      </w:pPr>
      <w:r>
        <w:rPr>
          <w:lang w:val="lt-LT"/>
        </w:rPr>
        <w:t xml:space="preserve">17.1.4. 4 priedas </w:t>
      </w:r>
      <w:r>
        <w:rPr>
          <w:color w:val="auto"/>
          <w:lang w:val="lt-LT"/>
        </w:rPr>
        <w:t>UAB „</w:t>
      </w:r>
      <w:proofErr w:type="spellStart"/>
      <w:r>
        <w:rPr>
          <w:color w:val="auto"/>
          <w:lang w:val="lt-LT"/>
        </w:rPr>
        <w:t>Darbasta</w:t>
      </w:r>
      <w:proofErr w:type="spellEnd"/>
      <w:r>
        <w:rPr>
          <w:color w:val="auto"/>
          <w:lang w:val="lt-LT"/>
        </w:rPr>
        <w:t xml:space="preserve">“ </w:t>
      </w:r>
      <w:r w:rsidRPr="00D168FE">
        <w:rPr>
          <w:color w:val="auto"/>
          <w:lang w:val="lt-LT"/>
        </w:rPr>
        <w:t xml:space="preserve">2024 m. </w:t>
      </w:r>
      <w:r>
        <w:rPr>
          <w:color w:val="auto"/>
          <w:lang w:val="lt-LT"/>
        </w:rPr>
        <w:t>Statinio dalies (elektrotechnikos) ekspertizės akte Nr. SE 24/06.</w:t>
      </w:r>
    </w:p>
    <w:p w:rsidR="006101C2" w:rsidRDefault="006101C2" w:rsidP="006101C2">
      <w:pPr>
        <w:pStyle w:val="Body2"/>
        <w:spacing w:after="0"/>
        <w:ind w:firstLine="720"/>
        <w:rPr>
          <w:lang w:val="lt-LT"/>
        </w:rPr>
      </w:pPr>
      <w:r>
        <w:rPr>
          <w:color w:val="auto"/>
          <w:lang w:val="lt-LT"/>
        </w:rPr>
        <w:t xml:space="preserve">17.1.5. 5 priedas </w:t>
      </w:r>
      <w:r w:rsidRPr="00C92C9B">
        <w:rPr>
          <w:lang w:val="lt-LT"/>
        </w:rPr>
        <w:t>„</w:t>
      </w:r>
      <w:r>
        <w:rPr>
          <w:lang w:val="lt-LT"/>
        </w:rPr>
        <w:t xml:space="preserve">Statybos rangos </w:t>
      </w:r>
      <w:r w:rsidRPr="007901D5">
        <w:rPr>
          <w:lang w:val="lt-LT"/>
        </w:rPr>
        <w:t>viešojo pirkimo-pardavimo sutarties projektas</w:t>
      </w:r>
      <w:r w:rsidRPr="00C92C9B">
        <w:rPr>
          <w:lang w:val="lt-LT"/>
        </w:rPr>
        <w:t>“.</w:t>
      </w:r>
    </w:p>
    <w:p w:rsidR="006101C2" w:rsidRDefault="006101C2" w:rsidP="006101C2">
      <w:pPr>
        <w:pStyle w:val="Body2"/>
        <w:spacing w:after="0"/>
        <w:ind w:firstLine="720"/>
        <w:rPr>
          <w:lang w:val="lt-LT"/>
        </w:rPr>
      </w:pPr>
      <w:r w:rsidRPr="00C92C9B">
        <w:rPr>
          <w:lang w:val="lt-LT"/>
        </w:rPr>
        <w:t>17</w:t>
      </w:r>
      <w:r>
        <w:rPr>
          <w:lang w:val="lt-LT"/>
        </w:rPr>
        <w:t>.1.6. 6</w:t>
      </w:r>
      <w:r w:rsidRPr="00C92C9B">
        <w:rPr>
          <w:lang w:val="lt-LT"/>
        </w:rPr>
        <w:t xml:space="preserve"> priedas „Tiekėjų pašalinimo pagrindai, reikalaujami kvalifikacijos reikalavimai ir, jeigu taikytina, vadybos sistemos standartai“.</w:t>
      </w:r>
    </w:p>
    <w:p w:rsidR="006101C2" w:rsidRDefault="006101C2" w:rsidP="006101C2">
      <w:pPr>
        <w:pStyle w:val="Body2"/>
        <w:spacing w:after="0"/>
        <w:ind w:firstLine="720"/>
        <w:rPr>
          <w:lang w:val="lt-LT"/>
        </w:rPr>
      </w:pPr>
      <w:r>
        <w:rPr>
          <w:lang w:val="lt-LT"/>
        </w:rPr>
        <w:t>17.1.7</w:t>
      </w:r>
      <w:r w:rsidRPr="00C92C9B">
        <w:rPr>
          <w:lang w:val="lt-LT"/>
        </w:rPr>
        <w:t xml:space="preserve">. </w:t>
      </w:r>
      <w:r>
        <w:rPr>
          <w:lang w:val="lt-LT"/>
        </w:rPr>
        <w:t>7 priedas</w:t>
      </w:r>
      <w:r w:rsidRPr="00C92C9B">
        <w:rPr>
          <w:lang w:val="lt-LT"/>
        </w:rPr>
        <w:t xml:space="preserve"> „Europos bendrasis vi</w:t>
      </w:r>
      <w:r>
        <w:rPr>
          <w:lang w:val="lt-LT"/>
        </w:rPr>
        <w:t>ešųjų pirkimų dokumentas</w:t>
      </w:r>
      <w:r w:rsidRPr="00C92C9B">
        <w:rPr>
          <w:lang w:val="lt-LT"/>
        </w:rPr>
        <w:t>“.</w:t>
      </w:r>
      <w:r w:rsidRPr="00C92C9B">
        <w:rPr>
          <w:lang w:val="lt-LT"/>
        </w:rPr>
        <w:tab/>
      </w:r>
    </w:p>
    <w:p w:rsidR="006101C2" w:rsidRDefault="00397943" w:rsidP="006101C2">
      <w:pPr>
        <w:pStyle w:val="Body2"/>
        <w:spacing w:after="0"/>
        <w:ind w:firstLine="720"/>
        <w:rPr>
          <w:lang w:val="lt-LT"/>
        </w:rPr>
      </w:pPr>
      <w:r>
        <w:rPr>
          <w:lang w:val="lt-LT"/>
        </w:rPr>
        <w:t>17.1.8</w:t>
      </w:r>
      <w:r w:rsidR="006101C2">
        <w:rPr>
          <w:lang w:val="lt-LT"/>
        </w:rPr>
        <w:t xml:space="preserve">. </w:t>
      </w:r>
      <w:r>
        <w:rPr>
          <w:lang w:val="lt-LT"/>
        </w:rPr>
        <w:t>8</w:t>
      </w:r>
      <w:r w:rsidR="006101C2">
        <w:rPr>
          <w:lang w:val="lt-LT"/>
        </w:rPr>
        <w:t xml:space="preserve"> priedas „</w:t>
      </w:r>
      <w:r w:rsidR="00403EA0" w:rsidRPr="00403EA0">
        <w:rPr>
          <w:lang w:val="lt-LT"/>
        </w:rPr>
        <w:t>Teikėjo vadovaujančių darbuotojų (specialistų</w:t>
      </w:r>
      <w:bookmarkStart w:id="0" w:name="_GoBack"/>
      <w:bookmarkEnd w:id="0"/>
      <w:r w:rsidR="00403EA0" w:rsidRPr="00403EA0">
        <w:rPr>
          <w:lang w:val="lt-LT"/>
        </w:rPr>
        <w:t>) sąrašas</w:t>
      </w:r>
      <w:r w:rsidR="006101C2">
        <w:rPr>
          <w:lang w:val="lt-LT"/>
        </w:rPr>
        <w:t>“.</w:t>
      </w:r>
      <w:r w:rsidR="006101C2" w:rsidRPr="00BB6357">
        <w:rPr>
          <w:lang w:val="lt-LT"/>
        </w:rPr>
        <w:t xml:space="preserve"> </w:t>
      </w:r>
      <w:r w:rsidR="006101C2" w:rsidRPr="00C92C9B">
        <w:rPr>
          <w:lang w:val="lt-LT"/>
        </w:rPr>
        <w:tab/>
      </w:r>
    </w:p>
    <w:p w:rsidR="005F0557" w:rsidRPr="006101C2" w:rsidRDefault="00397943" w:rsidP="006101C2">
      <w:pPr>
        <w:pStyle w:val="Body2"/>
        <w:spacing w:after="0"/>
        <w:ind w:firstLine="720"/>
        <w:rPr>
          <w:color w:val="auto"/>
          <w:lang w:val="lt-LT"/>
        </w:rPr>
      </w:pPr>
      <w:r>
        <w:rPr>
          <w:lang w:val="lt-LT"/>
        </w:rPr>
        <w:t>17.1.9</w:t>
      </w:r>
      <w:r w:rsidR="006101C2" w:rsidRPr="00C92C9B">
        <w:rPr>
          <w:lang w:val="lt-LT"/>
        </w:rPr>
        <w:t xml:space="preserve">. </w:t>
      </w:r>
      <w:r>
        <w:rPr>
          <w:lang w:val="lt-LT"/>
        </w:rPr>
        <w:t>9</w:t>
      </w:r>
      <w:r w:rsidR="006101C2" w:rsidRPr="00C92C9B">
        <w:rPr>
          <w:lang w:val="lt-LT"/>
        </w:rPr>
        <w:t xml:space="preserve"> </w:t>
      </w:r>
      <w:r w:rsidR="006101C2">
        <w:rPr>
          <w:lang w:val="lt-LT"/>
        </w:rPr>
        <w:t>priedas</w:t>
      </w:r>
      <w:r w:rsidR="006101C2" w:rsidRPr="00C92C9B">
        <w:rPr>
          <w:lang w:val="lt-LT"/>
        </w:rPr>
        <w:t xml:space="preserve"> „</w:t>
      </w:r>
      <w:r w:rsidR="006101C2">
        <w:rPr>
          <w:lang w:val="lt-LT"/>
        </w:rPr>
        <w:t>Tiekėjo deklaracija dėl atitikimo nacionalinio saugumo reikalavimams</w:t>
      </w:r>
      <w:r w:rsidR="006101C2" w:rsidRPr="00C92C9B">
        <w:rPr>
          <w:lang w:val="lt-LT"/>
        </w:rPr>
        <w:t>“.</w:t>
      </w:r>
      <w:r w:rsidR="00720796" w:rsidRPr="00C92C9B">
        <w:rPr>
          <w:lang w:val="lt-LT"/>
        </w:rPr>
        <w:br/>
      </w:r>
      <w:r w:rsidR="00720796" w:rsidRPr="00C92C9B">
        <w:rPr>
          <w:lang w:val="lt-LT"/>
        </w:rPr>
        <w:tab/>
        <w:t>17</w:t>
      </w:r>
      <w:r w:rsidR="006101C2">
        <w:rPr>
          <w:lang w:val="lt-LT"/>
        </w:rPr>
        <w:t>.1.1</w:t>
      </w:r>
      <w:r w:rsidR="005812AB">
        <w:rPr>
          <w:lang w:val="lt-LT"/>
        </w:rPr>
        <w:t>0</w:t>
      </w:r>
      <w:r w:rsidR="006101C2">
        <w:rPr>
          <w:lang w:val="lt-LT"/>
        </w:rPr>
        <w:t>. 1</w:t>
      </w:r>
      <w:r w:rsidR="005812AB">
        <w:rPr>
          <w:lang w:val="lt-LT"/>
        </w:rPr>
        <w:t>0</w:t>
      </w:r>
      <w:r w:rsidR="006101C2">
        <w:rPr>
          <w:lang w:val="lt-LT"/>
        </w:rPr>
        <w:t xml:space="preserve"> priedas „Pasiūlymo forma“.</w:t>
      </w:r>
      <w:r w:rsidR="006101C2">
        <w:rPr>
          <w:lang w:val="lt-LT"/>
        </w:rPr>
        <w:tab/>
      </w:r>
      <w:r w:rsidR="00720796" w:rsidRPr="00C92C9B">
        <w:rPr>
          <w:lang w:val="lt-LT"/>
        </w:rPr>
        <w:br/>
      </w:r>
      <w:r w:rsidR="00720796" w:rsidRPr="00C92C9B">
        <w:rPr>
          <w:lang w:val="lt-LT"/>
        </w:rPr>
        <w:tab/>
      </w:r>
      <w:r w:rsidR="00720796" w:rsidRPr="00C92C9B">
        <w:rPr>
          <w:lang w:val="lt-LT"/>
        </w:rPr>
        <w:tab/>
      </w:r>
      <w:r w:rsidR="00720796" w:rsidRPr="00C92C9B">
        <w:rPr>
          <w:lang w:val="lt-LT"/>
        </w:rPr>
        <w:br/>
      </w:r>
      <w:r w:rsidR="00720796" w:rsidRPr="00C92C9B">
        <w:rPr>
          <w:lang w:val="lt-LT"/>
        </w:rPr>
        <w:tab/>
      </w:r>
      <w:r w:rsidR="006101C2">
        <w:rPr>
          <w:lang w:val="lt-LT"/>
        </w:rPr>
        <w:br/>
      </w:r>
      <w:r w:rsidR="005F0557">
        <w:rPr>
          <w:lang w:val="lt-LT"/>
        </w:rPr>
        <w:t xml:space="preserve"> </w:t>
      </w:r>
    </w:p>
    <w:p w:rsidR="005F0557" w:rsidRDefault="00720796" w:rsidP="005F0557">
      <w:pPr>
        <w:pStyle w:val="Body2"/>
        <w:spacing w:after="0"/>
        <w:rPr>
          <w:lang w:val="lt-LT"/>
        </w:rPr>
      </w:pPr>
      <w:r w:rsidRPr="00C92C9B">
        <w:rPr>
          <w:lang w:val="lt-LT"/>
        </w:rPr>
        <w:tab/>
      </w:r>
    </w:p>
    <w:p w:rsidR="00BB6357" w:rsidRPr="00C92C9B" w:rsidRDefault="005F0557" w:rsidP="005F0557">
      <w:pPr>
        <w:pStyle w:val="Body2"/>
        <w:spacing w:after="0"/>
        <w:rPr>
          <w:lang w:val="lt-LT"/>
        </w:rPr>
      </w:pPr>
      <w:r w:rsidRPr="00C92C9B">
        <w:rPr>
          <w:lang w:val="lt-LT"/>
        </w:rPr>
        <w:tab/>
      </w:r>
      <w:r w:rsidR="00720796" w:rsidRPr="00C92C9B">
        <w:rPr>
          <w:lang w:val="lt-LT"/>
        </w:rPr>
        <w:tab/>
      </w:r>
      <w:r w:rsidR="00720796" w:rsidRPr="00C92C9B">
        <w:rPr>
          <w:lang w:val="lt-LT"/>
        </w:rPr>
        <w:br/>
      </w:r>
      <w:r w:rsidR="00720796" w:rsidRPr="00C92C9B">
        <w:rPr>
          <w:lang w:val="lt-LT"/>
        </w:rPr>
        <w:tab/>
      </w:r>
      <w:r w:rsidR="00720796" w:rsidRPr="00C92C9B">
        <w:rPr>
          <w:lang w:val="lt-LT"/>
        </w:rPr>
        <w:tab/>
      </w:r>
      <w:r w:rsidR="00720796" w:rsidRPr="00C92C9B">
        <w:rPr>
          <w:lang w:val="lt-LT"/>
        </w:rPr>
        <w:br/>
      </w:r>
    </w:p>
    <w:sectPr w:rsidR="00BB6357" w:rsidRPr="00C92C9B">
      <w:headerReference w:type="even" r:id="rId11"/>
      <w:headerReference w:type="default" r:id="rId12"/>
      <w:footerReference w:type="even" r:id="rId13"/>
      <w:footerReference w:type="default" r:id="rId14"/>
      <w:headerReference w:type="first" r:id="rId15"/>
      <w:footerReference w:type="first" r:id="rId16"/>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7EED" w:rsidRDefault="00C67EED">
      <w:r>
        <w:separator/>
      </w:r>
    </w:p>
  </w:endnote>
  <w:endnote w:type="continuationSeparator" w:id="0">
    <w:p w:rsidR="00C67EED" w:rsidRDefault="00C67E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Helvetica Neue UltraLight">
    <w:altName w:val="Times New Roman"/>
    <w:charset w:val="00"/>
    <w:family w:val="auto"/>
    <w:pitch w:val="variable"/>
    <w:sig w:usb0="A00002FF" w:usb1="5000205B" w:usb2="00000002" w:usb3="00000000" w:csb0="00000001" w:csb1="00000000"/>
  </w:font>
  <w:font w:name="TimesNewRomanPSMT">
    <w:altName w:val="Times New Roman"/>
    <w:panose1 w:val="00000000000000000000"/>
    <w:charset w:val="00"/>
    <w:family w:val="roman"/>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3518" w:rsidRDefault="000935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4F21" w:rsidRDefault="007E3B8C">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403EA0">
      <w:rPr>
        <w:rFonts w:ascii="Times New Roman" w:eastAsia="Times New Roman" w:hAnsi="Times New Roman" w:cs="Times New Roman"/>
        <w:noProof/>
        <w:sz w:val="18"/>
        <w:szCs w:val="18"/>
      </w:rPr>
      <w:t>10</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403EA0">
      <w:rPr>
        <w:rFonts w:ascii="Times New Roman" w:eastAsia="Times New Roman" w:hAnsi="Times New Roman" w:cs="Times New Roman"/>
        <w:noProof/>
        <w:sz w:val="18"/>
        <w:szCs w:val="18"/>
      </w:rPr>
      <w:t>11</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3518" w:rsidRDefault="000935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7EED" w:rsidRDefault="00C67EED">
      <w:r>
        <w:separator/>
      </w:r>
    </w:p>
  </w:footnote>
  <w:footnote w:type="continuationSeparator" w:id="0">
    <w:p w:rsidR="00C67EED" w:rsidRDefault="00C67E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65A4" w:rsidRDefault="007E65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4F21" w:rsidRDefault="007E3B8C">
    <w:r>
      <w:rPr>
        <w:noProof/>
      </w:rPr>
      <mc:AlternateContent>
        <mc:Choice Requires="wps">
          <w:drawing>
            <wp:anchor distT="152400" distB="152400" distL="152400" distR="152400" simplePos="0" relativeHeight="251658240" behindDoc="1" locked="0" layoutInCell="1" allowOverlap="1" wp14:anchorId="0ABB60F0" wp14:editId="518283D8">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65A4" w:rsidRDefault="007E65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C9797D"/>
    <w:multiLevelType w:val="hybridMultilevel"/>
    <w:tmpl w:val="0BCCFD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 w15:restartNumberingAfterBreak="0">
    <w:nsid w:val="7F8271D5"/>
    <w:multiLevelType w:val="hybridMultilevel"/>
    <w:tmpl w:val="B93EFF2E"/>
    <w:lvl w:ilvl="0" w:tplc="D5B041B2">
      <w:numFmt w:val="bullet"/>
      <w:lvlText w:val="-"/>
      <w:lvlJc w:val="left"/>
      <w:pPr>
        <w:ind w:left="720" w:hanging="360"/>
      </w:pPr>
      <w:rPr>
        <w:rFonts w:ascii="TimesNewRomanPSMT" w:eastAsia="Arial Unicode MS" w:hAnsi="TimesNewRomanPSMT" w:cs="TimesNewRomanPSM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4F21"/>
    <w:rsid w:val="00000936"/>
    <w:rsid w:val="00006F7C"/>
    <w:rsid w:val="00007BBC"/>
    <w:rsid w:val="00012395"/>
    <w:rsid w:val="0001269C"/>
    <w:rsid w:val="00012A4D"/>
    <w:rsid w:val="00014905"/>
    <w:rsid w:val="000176D4"/>
    <w:rsid w:val="00022F8E"/>
    <w:rsid w:val="00026655"/>
    <w:rsid w:val="00031C4D"/>
    <w:rsid w:val="00032CB2"/>
    <w:rsid w:val="00044212"/>
    <w:rsid w:val="00053D07"/>
    <w:rsid w:val="00056148"/>
    <w:rsid w:val="00062347"/>
    <w:rsid w:val="00062939"/>
    <w:rsid w:val="000666E2"/>
    <w:rsid w:val="00070ED8"/>
    <w:rsid w:val="00074A39"/>
    <w:rsid w:val="000762CF"/>
    <w:rsid w:val="00082F19"/>
    <w:rsid w:val="0008587C"/>
    <w:rsid w:val="00092405"/>
    <w:rsid w:val="00093518"/>
    <w:rsid w:val="00094644"/>
    <w:rsid w:val="000A1C53"/>
    <w:rsid w:val="000B1318"/>
    <w:rsid w:val="000C7DFC"/>
    <w:rsid w:val="000F1D2A"/>
    <w:rsid w:val="000F6DC7"/>
    <w:rsid w:val="00106FA7"/>
    <w:rsid w:val="001142B1"/>
    <w:rsid w:val="00124064"/>
    <w:rsid w:val="0012619C"/>
    <w:rsid w:val="00137CDE"/>
    <w:rsid w:val="00140432"/>
    <w:rsid w:val="0015049B"/>
    <w:rsid w:val="001531C9"/>
    <w:rsid w:val="0015550E"/>
    <w:rsid w:val="00165940"/>
    <w:rsid w:val="00171529"/>
    <w:rsid w:val="00177B26"/>
    <w:rsid w:val="001820A6"/>
    <w:rsid w:val="001948E3"/>
    <w:rsid w:val="00196134"/>
    <w:rsid w:val="001A7701"/>
    <w:rsid w:val="001B274A"/>
    <w:rsid w:val="001B37CF"/>
    <w:rsid w:val="001B5558"/>
    <w:rsid w:val="001C5763"/>
    <w:rsid w:val="001E1D3F"/>
    <w:rsid w:val="001E1F54"/>
    <w:rsid w:val="001E200C"/>
    <w:rsid w:val="001E63C6"/>
    <w:rsid w:val="001F0993"/>
    <w:rsid w:val="001F4A9B"/>
    <w:rsid w:val="001F78B1"/>
    <w:rsid w:val="00212A5F"/>
    <w:rsid w:val="002139FB"/>
    <w:rsid w:val="00216B61"/>
    <w:rsid w:val="002209CC"/>
    <w:rsid w:val="002219B3"/>
    <w:rsid w:val="00222B4A"/>
    <w:rsid w:val="0022685F"/>
    <w:rsid w:val="00231B8A"/>
    <w:rsid w:val="00234601"/>
    <w:rsid w:val="00235ACE"/>
    <w:rsid w:val="0023756A"/>
    <w:rsid w:val="00242C2F"/>
    <w:rsid w:val="00243165"/>
    <w:rsid w:val="00251CCD"/>
    <w:rsid w:val="002520AE"/>
    <w:rsid w:val="00252890"/>
    <w:rsid w:val="00255E9D"/>
    <w:rsid w:val="00262640"/>
    <w:rsid w:val="00270186"/>
    <w:rsid w:val="002715BC"/>
    <w:rsid w:val="00277253"/>
    <w:rsid w:val="00277FD1"/>
    <w:rsid w:val="00285A4D"/>
    <w:rsid w:val="00286137"/>
    <w:rsid w:val="00286944"/>
    <w:rsid w:val="00287592"/>
    <w:rsid w:val="00291D14"/>
    <w:rsid w:val="00294DC9"/>
    <w:rsid w:val="00296517"/>
    <w:rsid w:val="00297D9E"/>
    <w:rsid w:val="002B26E0"/>
    <w:rsid w:val="002B6411"/>
    <w:rsid w:val="002B7206"/>
    <w:rsid w:val="002C1421"/>
    <w:rsid w:val="002C2CA3"/>
    <w:rsid w:val="002C5707"/>
    <w:rsid w:val="002C61DE"/>
    <w:rsid w:val="002C796B"/>
    <w:rsid w:val="002D1177"/>
    <w:rsid w:val="002D3A49"/>
    <w:rsid w:val="002D56EF"/>
    <w:rsid w:val="002E2AE9"/>
    <w:rsid w:val="002E47BC"/>
    <w:rsid w:val="003000C1"/>
    <w:rsid w:val="003006CB"/>
    <w:rsid w:val="00301752"/>
    <w:rsid w:val="003077C8"/>
    <w:rsid w:val="003321AE"/>
    <w:rsid w:val="00337D74"/>
    <w:rsid w:val="00346ACB"/>
    <w:rsid w:val="00351F49"/>
    <w:rsid w:val="0035303A"/>
    <w:rsid w:val="00353AE8"/>
    <w:rsid w:val="00356AA3"/>
    <w:rsid w:val="00360EA7"/>
    <w:rsid w:val="00363783"/>
    <w:rsid w:val="00363DBC"/>
    <w:rsid w:val="00367110"/>
    <w:rsid w:val="00370648"/>
    <w:rsid w:val="003710FE"/>
    <w:rsid w:val="00373F54"/>
    <w:rsid w:val="00374D28"/>
    <w:rsid w:val="003761BE"/>
    <w:rsid w:val="00377C48"/>
    <w:rsid w:val="00380929"/>
    <w:rsid w:val="00380E9E"/>
    <w:rsid w:val="0038460B"/>
    <w:rsid w:val="003846E1"/>
    <w:rsid w:val="00387C50"/>
    <w:rsid w:val="00390B6B"/>
    <w:rsid w:val="00393D6A"/>
    <w:rsid w:val="00394274"/>
    <w:rsid w:val="00396AF0"/>
    <w:rsid w:val="00397943"/>
    <w:rsid w:val="00397ED1"/>
    <w:rsid w:val="003A3FAB"/>
    <w:rsid w:val="003A7065"/>
    <w:rsid w:val="003B1A20"/>
    <w:rsid w:val="003B2B7B"/>
    <w:rsid w:val="003C056D"/>
    <w:rsid w:val="003C34ED"/>
    <w:rsid w:val="003C60A7"/>
    <w:rsid w:val="003E0098"/>
    <w:rsid w:val="003E09EF"/>
    <w:rsid w:val="003F0F1B"/>
    <w:rsid w:val="003F1D59"/>
    <w:rsid w:val="00403EA0"/>
    <w:rsid w:val="00406082"/>
    <w:rsid w:val="00414D6A"/>
    <w:rsid w:val="004156CA"/>
    <w:rsid w:val="00416927"/>
    <w:rsid w:val="00420556"/>
    <w:rsid w:val="00424A58"/>
    <w:rsid w:val="00424F7C"/>
    <w:rsid w:val="00426B81"/>
    <w:rsid w:val="00427DBE"/>
    <w:rsid w:val="00430EFE"/>
    <w:rsid w:val="00433C84"/>
    <w:rsid w:val="004349D2"/>
    <w:rsid w:val="004406D7"/>
    <w:rsid w:val="00442D6F"/>
    <w:rsid w:val="00443D56"/>
    <w:rsid w:val="00444B0F"/>
    <w:rsid w:val="004457C6"/>
    <w:rsid w:val="00456F48"/>
    <w:rsid w:val="00461E17"/>
    <w:rsid w:val="00462951"/>
    <w:rsid w:val="00471D85"/>
    <w:rsid w:val="00473B29"/>
    <w:rsid w:val="00485BC3"/>
    <w:rsid w:val="00487A48"/>
    <w:rsid w:val="00494E3D"/>
    <w:rsid w:val="004A0063"/>
    <w:rsid w:val="004A0B98"/>
    <w:rsid w:val="004A2155"/>
    <w:rsid w:val="004A6662"/>
    <w:rsid w:val="004B2520"/>
    <w:rsid w:val="004B5142"/>
    <w:rsid w:val="004C022F"/>
    <w:rsid w:val="004C7C90"/>
    <w:rsid w:val="004D7F46"/>
    <w:rsid w:val="004E07A0"/>
    <w:rsid w:val="004E2201"/>
    <w:rsid w:val="004E3A6B"/>
    <w:rsid w:val="004E6BF0"/>
    <w:rsid w:val="004F6C6D"/>
    <w:rsid w:val="00504269"/>
    <w:rsid w:val="00505469"/>
    <w:rsid w:val="0052057F"/>
    <w:rsid w:val="0052095D"/>
    <w:rsid w:val="0052303D"/>
    <w:rsid w:val="00532870"/>
    <w:rsid w:val="00533F40"/>
    <w:rsid w:val="00534C8E"/>
    <w:rsid w:val="005350F1"/>
    <w:rsid w:val="005363D1"/>
    <w:rsid w:val="00540861"/>
    <w:rsid w:val="00542365"/>
    <w:rsid w:val="00542508"/>
    <w:rsid w:val="00543AD6"/>
    <w:rsid w:val="005516D8"/>
    <w:rsid w:val="00561DD2"/>
    <w:rsid w:val="005651EA"/>
    <w:rsid w:val="0057150A"/>
    <w:rsid w:val="005723C1"/>
    <w:rsid w:val="005735C5"/>
    <w:rsid w:val="005767F1"/>
    <w:rsid w:val="00576C71"/>
    <w:rsid w:val="005812AB"/>
    <w:rsid w:val="005818EE"/>
    <w:rsid w:val="0058213A"/>
    <w:rsid w:val="00584BEF"/>
    <w:rsid w:val="00590F83"/>
    <w:rsid w:val="005A64E0"/>
    <w:rsid w:val="005A7D8F"/>
    <w:rsid w:val="005B2678"/>
    <w:rsid w:val="005B6F0E"/>
    <w:rsid w:val="005C347E"/>
    <w:rsid w:val="005D5715"/>
    <w:rsid w:val="005D5DD1"/>
    <w:rsid w:val="005E1787"/>
    <w:rsid w:val="005E3CFE"/>
    <w:rsid w:val="005E3DAF"/>
    <w:rsid w:val="005E6E0C"/>
    <w:rsid w:val="005E79B2"/>
    <w:rsid w:val="005F0557"/>
    <w:rsid w:val="005F635C"/>
    <w:rsid w:val="00601828"/>
    <w:rsid w:val="00601DF0"/>
    <w:rsid w:val="006101C2"/>
    <w:rsid w:val="006108E4"/>
    <w:rsid w:val="00611AB7"/>
    <w:rsid w:val="006152D2"/>
    <w:rsid w:val="00616222"/>
    <w:rsid w:val="006167CF"/>
    <w:rsid w:val="00623FFC"/>
    <w:rsid w:val="00625DE7"/>
    <w:rsid w:val="00627923"/>
    <w:rsid w:val="006329E8"/>
    <w:rsid w:val="00634F54"/>
    <w:rsid w:val="00641141"/>
    <w:rsid w:val="006415BE"/>
    <w:rsid w:val="006418D7"/>
    <w:rsid w:val="00642044"/>
    <w:rsid w:val="00643100"/>
    <w:rsid w:val="00645318"/>
    <w:rsid w:val="00651CF6"/>
    <w:rsid w:val="006668EA"/>
    <w:rsid w:val="00675E75"/>
    <w:rsid w:val="00676CB6"/>
    <w:rsid w:val="006853A4"/>
    <w:rsid w:val="006870CF"/>
    <w:rsid w:val="006903D2"/>
    <w:rsid w:val="00693645"/>
    <w:rsid w:val="006941E0"/>
    <w:rsid w:val="00695203"/>
    <w:rsid w:val="006975B3"/>
    <w:rsid w:val="006A171C"/>
    <w:rsid w:val="006A1934"/>
    <w:rsid w:val="006B295C"/>
    <w:rsid w:val="006B3251"/>
    <w:rsid w:val="006B37A1"/>
    <w:rsid w:val="006C075A"/>
    <w:rsid w:val="006C3FA3"/>
    <w:rsid w:val="006C4B43"/>
    <w:rsid w:val="006C6A56"/>
    <w:rsid w:val="006D5BF4"/>
    <w:rsid w:val="006D6364"/>
    <w:rsid w:val="006D6E04"/>
    <w:rsid w:val="006E092A"/>
    <w:rsid w:val="006E1795"/>
    <w:rsid w:val="006E7F3B"/>
    <w:rsid w:val="006F00E8"/>
    <w:rsid w:val="006F2D3D"/>
    <w:rsid w:val="006F2EDB"/>
    <w:rsid w:val="006F4ECC"/>
    <w:rsid w:val="006F5659"/>
    <w:rsid w:val="00700EB9"/>
    <w:rsid w:val="00703447"/>
    <w:rsid w:val="007040D2"/>
    <w:rsid w:val="007059D6"/>
    <w:rsid w:val="00720796"/>
    <w:rsid w:val="0072405D"/>
    <w:rsid w:val="007242D2"/>
    <w:rsid w:val="00727F89"/>
    <w:rsid w:val="00733456"/>
    <w:rsid w:val="00734F21"/>
    <w:rsid w:val="007354FD"/>
    <w:rsid w:val="00741CCE"/>
    <w:rsid w:val="00747E8D"/>
    <w:rsid w:val="007540B9"/>
    <w:rsid w:val="007579AA"/>
    <w:rsid w:val="007657EE"/>
    <w:rsid w:val="0077027E"/>
    <w:rsid w:val="00770AB0"/>
    <w:rsid w:val="007732F2"/>
    <w:rsid w:val="0077607A"/>
    <w:rsid w:val="00781717"/>
    <w:rsid w:val="00786397"/>
    <w:rsid w:val="007901D5"/>
    <w:rsid w:val="007919EF"/>
    <w:rsid w:val="00791C2C"/>
    <w:rsid w:val="00791D1E"/>
    <w:rsid w:val="007926E5"/>
    <w:rsid w:val="00792BD0"/>
    <w:rsid w:val="00792DB7"/>
    <w:rsid w:val="00794C23"/>
    <w:rsid w:val="007A2262"/>
    <w:rsid w:val="007A3E63"/>
    <w:rsid w:val="007B1CD6"/>
    <w:rsid w:val="007C4B12"/>
    <w:rsid w:val="007C6BBA"/>
    <w:rsid w:val="007D18B1"/>
    <w:rsid w:val="007D38C3"/>
    <w:rsid w:val="007D58B4"/>
    <w:rsid w:val="007E3285"/>
    <w:rsid w:val="007E3B8C"/>
    <w:rsid w:val="007E65A4"/>
    <w:rsid w:val="007E6CAD"/>
    <w:rsid w:val="007E6FF3"/>
    <w:rsid w:val="007F0AFB"/>
    <w:rsid w:val="007F3579"/>
    <w:rsid w:val="007F35F3"/>
    <w:rsid w:val="007F5D52"/>
    <w:rsid w:val="007F6E76"/>
    <w:rsid w:val="008050E4"/>
    <w:rsid w:val="0080571F"/>
    <w:rsid w:val="008105D7"/>
    <w:rsid w:val="00812459"/>
    <w:rsid w:val="00817C77"/>
    <w:rsid w:val="00822071"/>
    <w:rsid w:val="00824515"/>
    <w:rsid w:val="008439C3"/>
    <w:rsid w:val="0084493D"/>
    <w:rsid w:val="008449A1"/>
    <w:rsid w:val="00847153"/>
    <w:rsid w:val="008503A7"/>
    <w:rsid w:val="00853CFA"/>
    <w:rsid w:val="008561C8"/>
    <w:rsid w:val="008604F9"/>
    <w:rsid w:val="00860759"/>
    <w:rsid w:val="008651F0"/>
    <w:rsid w:val="00875E07"/>
    <w:rsid w:val="0087667E"/>
    <w:rsid w:val="00891E73"/>
    <w:rsid w:val="00892BBC"/>
    <w:rsid w:val="008938BF"/>
    <w:rsid w:val="00893F39"/>
    <w:rsid w:val="0089503B"/>
    <w:rsid w:val="00896F9A"/>
    <w:rsid w:val="008A4AAD"/>
    <w:rsid w:val="008A77E8"/>
    <w:rsid w:val="008C51A7"/>
    <w:rsid w:val="008C6F95"/>
    <w:rsid w:val="008D5D61"/>
    <w:rsid w:val="008D63E1"/>
    <w:rsid w:val="008E02BB"/>
    <w:rsid w:val="008E0E62"/>
    <w:rsid w:val="008E1E61"/>
    <w:rsid w:val="008E4EE3"/>
    <w:rsid w:val="008E6C32"/>
    <w:rsid w:val="00900ABB"/>
    <w:rsid w:val="009017DA"/>
    <w:rsid w:val="00904A42"/>
    <w:rsid w:val="009100FA"/>
    <w:rsid w:val="00911DBE"/>
    <w:rsid w:val="00913451"/>
    <w:rsid w:val="00916A25"/>
    <w:rsid w:val="009173E1"/>
    <w:rsid w:val="00922876"/>
    <w:rsid w:val="009267AE"/>
    <w:rsid w:val="009279CA"/>
    <w:rsid w:val="0093230D"/>
    <w:rsid w:val="009345B5"/>
    <w:rsid w:val="0094175F"/>
    <w:rsid w:val="009459B0"/>
    <w:rsid w:val="009478DE"/>
    <w:rsid w:val="00957362"/>
    <w:rsid w:val="00960454"/>
    <w:rsid w:val="00967DF7"/>
    <w:rsid w:val="0097038F"/>
    <w:rsid w:val="00971821"/>
    <w:rsid w:val="00972FF4"/>
    <w:rsid w:val="009743F1"/>
    <w:rsid w:val="00980825"/>
    <w:rsid w:val="009827E5"/>
    <w:rsid w:val="00982AA8"/>
    <w:rsid w:val="009840DE"/>
    <w:rsid w:val="00987F56"/>
    <w:rsid w:val="009953FF"/>
    <w:rsid w:val="009A4DE8"/>
    <w:rsid w:val="009B2294"/>
    <w:rsid w:val="009B287A"/>
    <w:rsid w:val="009C411C"/>
    <w:rsid w:val="009C5543"/>
    <w:rsid w:val="009D1082"/>
    <w:rsid w:val="009D5DA4"/>
    <w:rsid w:val="009E313A"/>
    <w:rsid w:val="009E62CD"/>
    <w:rsid w:val="009E6642"/>
    <w:rsid w:val="009F2240"/>
    <w:rsid w:val="009F3BA1"/>
    <w:rsid w:val="009F4178"/>
    <w:rsid w:val="009F6512"/>
    <w:rsid w:val="00A00CFF"/>
    <w:rsid w:val="00A015CC"/>
    <w:rsid w:val="00A0198E"/>
    <w:rsid w:val="00A04F18"/>
    <w:rsid w:val="00A16814"/>
    <w:rsid w:val="00A16AF9"/>
    <w:rsid w:val="00A17B02"/>
    <w:rsid w:val="00A22D13"/>
    <w:rsid w:val="00A2503D"/>
    <w:rsid w:val="00A31EE5"/>
    <w:rsid w:val="00A36CFB"/>
    <w:rsid w:val="00A3760A"/>
    <w:rsid w:val="00A403A6"/>
    <w:rsid w:val="00A44734"/>
    <w:rsid w:val="00A461F7"/>
    <w:rsid w:val="00A51522"/>
    <w:rsid w:val="00A54BD1"/>
    <w:rsid w:val="00A5585A"/>
    <w:rsid w:val="00A73C9A"/>
    <w:rsid w:val="00A760E6"/>
    <w:rsid w:val="00A778A2"/>
    <w:rsid w:val="00A805A3"/>
    <w:rsid w:val="00A82C23"/>
    <w:rsid w:val="00A84B8F"/>
    <w:rsid w:val="00A861A9"/>
    <w:rsid w:val="00A9213F"/>
    <w:rsid w:val="00A92F50"/>
    <w:rsid w:val="00A93AC6"/>
    <w:rsid w:val="00A96D02"/>
    <w:rsid w:val="00AA213F"/>
    <w:rsid w:val="00AA2EEB"/>
    <w:rsid w:val="00AA351F"/>
    <w:rsid w:val="00AA59EC"/>
    <w:rsid w:val="00AB5BA1"/>
    <w:rsid w:val="00AD672A"/>
    <w:rsid w:val="00AE1684"/>
    <w:rsid w:val="00AE1801"/>
    <w:rsid w:val="00AE2448"/>
    <w:rsid w:val="00AE5535"/>
    <w:rsid w:val="00AE6599"/>
    <w:rsid w:val="00AF14D7"/>
    <w:rsid w:val="00AF4C6C"/>
    <w:rsid w:val="00AF4D6A"/>
    <w:rsid w:val="00AF5E04"/>
    <w:rsid w:val="00B067D4"/>
    <w:rsid w:val="00B072B3"/>
    <w:rsid w:val="00B124B2"/>
    <w:rsid w:val="00B14368"/>
    <w:rsid w:val="00B24D04"/>
    <w:rsid w:val="00B3464C"/>
    <w:rsid w:val="00B3506B"/>
    <w:rsid w:val="00B374A6"/>
    <w:rsid w:val="00B44C32"/>
    <w:rsid w:val="00B519BA"/>
    <w:rsid w:val="00B60704"/>
    <w:rsid w:val="00B6242C"/>
    <w:rsid w:val="00B64E06"/>
    <w:rsid w:val="00B7354F"/>
    <w:rsid w:val="00B75E02"/>
    <w:rsid w:val="00B76F81"/>
    <w:rsid w:val="00B822BD"/>
    <w:rsid w:val="00B94799"/>
    <w:rsid w:val="00BA4927"/>
    <w:rsid w:val="00BA6E1B"/>
    <w:rsid w:val="00BB1859"/>
    <w:rsid w:val="00BB6357"/>
    <w:rsid w:val="00BB6B3A"/>
    <w:rsid w:val="00BB7B1D"/>
    <w:rsid w:val="00BC22C5"/>
    <w:rsid w:val="00BD6A66"/>
    <w:rsid w:val="00BD78F8"/>
    <w:rsid w:val="00BE4004"/>
    <w:rsid w:val="00BE5444"/>
    <w:rsid w:val="00BF323B"/>
    <w:rsid w:val="00BF3F79"/>
    <w:rsid w:val="00BF5FE6"/>
    <w:rsid w:val="00BF733C"/>
    <w:rsid w:val="00C04FAD"/>
    <w:rsid w:val="00C11121"/>
    <w:rsid w:val="00C1462C"/>
    <w:rsid w:val="00C15D90"/>
    <w:rsid w:val="00C17B69"/>
    <w:rsid w:val="00C17DDB"/>
    <w:rsid w:val="00C21298"/>
    <w:rsid w:val="00C21ABA"/>
    <w:rsid w:val="00C22633"/>
    <w:rsid w:val="00C253CA"/>
    <w:rsid w:val="00C27EA2"/>
    <w:rsid w:val="00C3152A"/>
    <w:rsid w:val="00C41D98"/>
    <w:rsid w:val="00C46C54"/>
    <w:rsid w:val="00C57B48"/>
    <w:rsid w:val="00C619A0"/>
    <w:rsid w:val="00C641D0"/>
    <w:rsid w:val="00C67EED"/>
    <w:rsid w:val="00C71277"/>
    <w:rsid w:val="00C7391E"/>
    <w:rsid w:val="00C84AB1"/>
    <w:rsid w:val="00C85B53"/>
    <w:rsid w:val="00C877BD"/>
    <w:rsid w:val="00C92C9B"/>
    <w:rsid w:val="00C978E8"/>
    <w:rsid w:val="00CA4AED"/>
    <w:rsid w:val="00CA64A2"/>
    <w:rsid w:val="00CA6F24"/>
    <w:rsid w:val="00CB2763"/>
    <w:rsid w:val="00CD036E"/>
    <w:rsid w:val="00CD268F"/>
    <w:rsid w:val="00CD2F04"/>
    <w:rsid w:val="00CD5478"/>
    <w:rsid w:val="00CD6398"/>
    <w:rsid w:val="00CE0578"/>
    <w:rsid w:val="00CE69B3"/>
    <w:rsid w:val="00CF00A4"/>
    <w:rsid w:val="00CF3101"/>
    <w:rsid w:val="00CF3931"/>
    <w:rsid w:val="00CF6D77"/>
    <w:rsid w:val="00CF749A"/>
    <w:rsid w:val="00D01089"/>
    <w:rsid w:val="00D01AE7"/>
    <w:rsid w:val="00D01BF2"/>
    <w:rsid w:val="00D02668"/>
    <w:rsid w:val="00D0277B"/>
    <w:rsid w:val="00D062C8"/>
    <w:rsid w:val="00D065DE"/>
    <w:rsid w:val="00D10B2A"/>
    <w:rsid w:val="00D11449"/>
    <w:rsid w:val="00D168FE"/>
    <w:rsid w:val="00D22886"/>
    <w:rsid w:val="00D33208"/>
    <w:rsid w:val="00D3639D"/>
    <w:rsid w:val="00D40708"/>
    <w:rsid w:val="00D4576A"/>
    <w:rsid w:val="00D51D96"/>
    <w:rsid w:val="00D54798"/>
    <w:rsid w:val="00D74070"/>
    <w:rsid w:val="00D80888"/>
    <w:rsid w:val="00D86780"/>
    <w:rsid w:val="00D90CE9"/>
    <w:rsid w:val="00DA07E3"/>
    <w:rsid w:val="00DA1C53"/>
    <w:rsid w:val="00DA3260"/>
    <w:rsid w:val="00DA33F6"/>
    <w:rsid w:val="00DB17AC"/>
    <w:rsid w:val="00DB239E"/>
    <w:rsid w:val="00DB3544"/>
    <w:rsid w:val="00DB36C1"/>
    <w:rsid w:val="00DB422F"/>
    <w:rsid w:val="00DB64E5"/>
    <w:rsid w:val="00DC68F2"/>
    <w:rsid w:val="00DD7F4F"/>
    <w:rsid w:val="00DE14F9"/>
    <w:rsid w:val="00DE2344"/>
    <w:rsid w:val="00DE6967"/>
    <w:rsid w:val="00DE6CE4"/>
    <w:rsid w:val="00DE7F06"/>
    <w:rsid w:val="00DF4010"/>
    <w:rsid w:val="00DF61CF"/>
    <w:rsid w:val="00E01115"/>
    <w:rsid w:val="00E0144D"/>
    <w:rsid w:val="00E07B60"/>
    <w:rsid w:val="00E11077"/>
    <w:rsid w:val="00E20784"/>
    <w:rsid w:val="00E22653"/>
    <w:rsid w:val="00E236E6"/>
    <w:rsid w:val="00E2614D"/>
    <w:rsid w:val="00E3198E"/>
    <w:rsid w:val="00E367C8"/>
    <w:rsid w:val="00E376C0"/>
    <w:rsid w:val="00E4397B"/>
    <w:rsid w:val="00E4589C"/>
    <w:rsid w:val="00E5111B"/>
    <w:rsid w:val="00E52C10"/>
    <w:rsid w:val="00E64BC0"/>
    <w:rsid w:val="00E73473"/>
    <w:rsid w:val="00E7783F"/>
    <w:rsid w:val="00E809AC"/>
    <w:rsid w:val="00E82E53"/>
    <w:rsid w:val="00E84F52"/>
    <w:rsid w:val="00E87A18"/>
    <w:rsid w:val="00E87B3E"/>
    <w:rsid w:val="00E9318E"/>
    <w:rsid w:val="00EA5012"/>
    <w:rsid w:val="00EA568F"/>
    <w:rsid w:val="00EA7F21"/>
    <w:rsid w:val="00ED299D"/>
    <w:rsid w:val="00ED7F51"/>
    <w:rsid w:val="00EE3115"/>
    <w:rsid w:val="00EF47E0"/>
    <w:rsid w:val="00F047DE"/>
    <w:rsid w:val="00F0524E"/>
    <w:rsid w:val="00F066A9"/>
    <w:rsid w:val="00F06914"/>
    <w:rsid w:val="00F1135A"/>
    <w:rsid w:val="00F11E94"/>
    <w:rsid w:val="00F178A5"/>
    <w:rsid w:val="00F17EF7"/>
    <w:rsid w:val="00F30EC3"/>
    <w:rsid w:val="00F312D8"/>
    <w:rsid w:val="00F32C2F"/>
    <w:rsid w:val="00F351EC"/>
    <w:rsid w:val="00F35A6F"/>
    <w:rsid w:val="00F3695E"/>
    <w:rsid w:val="00F422BB"/>
    <w:rsid w:val="00F468B6"/>
    <w:rsid w:val="00F46E53"/>
    <w:rsid w:val="00F50E7A"/>
    <w:rsid w:val="00F515CE"/>
    <w:rsid w:val="00F5281A"/>
    <w:rsid w:val="00F57250"/>
    <w:rsid w:val="00F62944"/>
    <w:rsid w:val="00F70DC9"/>
    <w:rsid w:val="00F71236"/>
    <w:rsid w:val="00F72E45"/>
    <w:rsid w:val="00F80041"/>
    <w:rsid w:val="00F80156"/>
    <w:rsid w:val="00F82431"/>
    <w:rsid w:val="00F8524B"/>
    <w:rsid w:val="00F859A8"/>
    <w:rsid w:val="00F87A2A"/>
    <w:rsid w:val="00F9253A"/>
    <w:rsid w:val="00FA2E50"/>
    <w:rsid w:val="00FA3CD8"/>
    <w:rsid w:val="00FA5959"/>
    <w:rsid w:val="00FA7BFB"/>
    <w:rsid w:val="00FB3980"/>
    <w:rsid w:val="00FB5936"/>
    <w:rsid w:val="00FB755F"/>
    <w:rsid w:val="00FC2795"/>
    <w:rsid w:val="00FC5736"/>
    <w:rsid w:val="00FC7E2C"/>
    <w:rsid w:val="00FD0B81"/>
    <w:rsid w:val="00FD1E6C"/>
    <w:rsid w:val="00FD40C1"/>
    <w:rsid w:val="00FD6FDB"/>
    <w:rsid w:val="00FD70C8"/>
    <w:rsid w:val="00FE3C83"/>
    <w:rsid w:val="00FF19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3D19A3D-4022-0B45-B404-2A0B803B5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uiPriority w:val="10"/>
    <w:qFormat/>
    <w:pPr>
      <w:spacing w:line="288" w:lineRule="auto"/>
    </w:pPr>
    <w:rPr>
      <w:rFonts w:ascii="Helvetica Neue UltraLight" w:hAnsi="Helvetica Neue UltraLight" w:cs="Arial Unicode MS"/>
      <w:color w:val="000000"/>
      <w:spacing w:val="16"/>
      <w:sz w:val="56"/>
      <w:szCs w:val="56"/>
    </w:rPr>
  </w:style>
  <w:style w:type="paragraph" w:customStyle="1" w:styleId="Body2">
    <w:name w:val="Body 2"/>
    <w:pPr>
      <w:suppressAutoHyphens/>
      <w:spacing w:after="40"/>
      <w:jc w:val="both"/>
    </w:pPr>
    <w:rPr>
      <w:rFonts w:cs="Arial Unicode MS"/>
      <w:color w:val="000000"/>
      <w:sz w:val="22"/>
      <w:szCs w:val="22"/>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rPr>
  </w:style>
  <w:style w:type="character" w:customStyle="1" w:styleId="Hyperlink0">
    <w:name w:val="Hyperlink.0"/>
    <w:basedOn w:val="Hyperlink"/>
    <w:rPr>
      <w:u w:val="single"/>
    </w:rPr>
  </w:style>
  <w:style w:type="paragraph" w:styleId="Header">
    <w:name w:val="header"/>
    <w:basedOn w:val="Normal"/>
    <w:link w:val="HeaderChar"/>
    <w:uiPriority w:val="99"/>
    <w:unhideWhenUsed/>
    <w:rsid w:val="007E65A4"/>
    <w:pPr>
      <w:tabs>
        <w:tab w:val="center" w:pos="4680"/>
        <w:tab w:val="right" w:pos="9360"/>
      </w:tabs>
    </w:pPr>
  </w:style>
  <w:style w:type="character" w:customStyle="1" w:styleId="HeaderChar">
    <w:name w:val="Header Char"/>
    <w:basedOn w:val="DefaultParagraphFont"/>
    <w:link w:val="Header"/>
    <w:uiPriority w:val="99"/>
    <w:rsid w:val="007E65A4"/>
    <w:rPr>
      <w:sz w:val="24"/>
      <w:szCs w:val="24"/>
    </w:rPr>
  </w:style>
  <w:style w:type="paragraph" w:styleId="Footer">
    <w:name w:val="footer"/>
    <w:basedOn w:val="Normal"/>
    <w:link w:val="FooterChar"/>
    <w:uiPriority w:val="99"/>
    <w:unhideWhenUsed/>
    <w:rsid w:val="007E65A4"/>
    <w:pPr>
      <w:tabs>
        <w:tab w:val="center" w:pos="4680"/>
        <w:tab w:val="right" w:pos="9360"/>
      </w:tabs>
    </w:pPr>
  </w:style>
  <w:style w:type="character" w:customStyle="1" w:styleId="FooterChar">
    <w:name w:val="Footer Char"/>
    <w:basedOn w:val="DefaultParagraphFont"/>
    <w:link w:val="Footer"/>
    <w:uiPriority w:val="99"/>
    <w:rsid w:val="007E65A4"/>
    <w:rPr>
      <w:sz w:val="24"/>
      <w:szCs w:val="24"/>
    </w:rPr>
  </w:style>
  <w:style w:type="paragraph" w:styleId="BalloonText">
    <w:name w:val="Balloon Text"/>
    <w:basedOn w:val="Normal"/>
    <w:link w:val="BalloonTextChar"/>
    <w:uiPriority w:val="99"/>
    <w:semiHidden/>
    <w:unhideWhenUsed/>
    <w:rsid w:val="00A82C2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2C23"/>
    <w:rPr>
      <w:rFonts w:ascii="Segoe UI" w:hAnsi="Segoe UI" w:cs="Segoe UI"/>
      <w:sz w:val="18"/>
      <w:szCs w:val="1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74070"/>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D74070"/>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720"/>
      <w:contextualSpacing/>
    </w:pPr>
    <w:rPr>
      <w:sz w:val="20"/>
      <w:szCs w:val="20"/>
    </w:rPr>
  </w:style>
  <w:style w:type="paragraph" w:styleId="FootnoteText">
    <w:name w:val="footnote text"/>
    <w:basedOn w:val="Normal"/>
    <w:link w:val="FootnoteTextChar"/>
    <w:uiPriority w:val="99"/>
    <w:semiHidden/>
    <w:unhideWhenUsed/>
    <w:rsid w:val="00D74070"/>
    <w:rPr>
      <w:sz w:val="20"/>
      <w:szCs w:val="20"/>
    </w:rPr>
  </w:style>
  <w:style w:type="character" w:customStyle="1" w:styleId="FootnoteTextChar">
    <w:name w:val="Footnote Text Char"/>
    <w:basedOn w:val="DefaultParagraphFont"/>
    <w:link w:val="FootnoteText"/>
    <w:uiPriority w:val="99"/>
    <w:semiHidden/>
    <w:rsid w:val="00D74070"/>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7407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0654323">
      <w:bodyDiv w:val="1"/>
      <w:marLeft w:val="0"/>
      <w:marRight w:val="0"/>
      <w:marTop w:val="0"/>
      <w:marBottom w:val="0"/>
      <w:divBdr>
        <w:top w:val="none" w:sz="0" w:space="0" w:color="auto"/>
        <w:left w:val="none" w:sz="0" w:space="0" w:color="auto"/>
        <w:bottom w:val="none" w:sz="0" w:space="0" w:color="auto"/>
        <w:right w:val="none" w:sz="0" w:space="0" w:color="auto"/>
      </w:divBdr>
    </w:div>
    <w:div w:id="634988087">
      <w:bodyDiv w:val="1"/>
      <w:marLeft w:val="0"/>
      <w:marRight w:val="0"/>
      <w:marTop w:val="0"/>
      <w:marBottom w:val="0"/>
      <w:divBdr>
        <w:top w:val="none" w:sz="0" w:space="0" w:color="auto"/>
        <w:left w:val="none" w:sz="0" w:space="0" w:color="auto"/>
        <w:bottom w:val="none" w:sz="0" w:space="0" w:color="auto"/>
        <w:right w:val="none" w:sz="0" w:space="0" w:color="auto"/>
      </w:divBdr>
    </w:div>
    <w:div w:id="702246668">
      <w:bodyDiv w:val="1"/>
      <w:marLeft w:val="0"/>
      <w:marRight w:val="0"/>
      <w:marTop w:val="0"/>
      <w:marBottom w:val="0"/>
      <w:divBdr>
        <w:top w:val="none" w:sz="0" w:space="0" w:color="auto"/>
        <w:left w:val="none" w:sz="0" w:space="0" w:color="auto"/>
        <w:bottom w:val="none" w:sz="0" w:space="0" w:color="auto"/>
        <w:right w:val="none" w:sz="0" w:space="0" w:color="auto"/>
      </w:divBdr>
    </w:div>
    <w:div w:id="20187994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s://vpt.lrv.lt/uploads/vpt/documents/files/uzssisfravimo%20instrukcija(1).pdf" TargetMode="External"/><Relationship Id="rId4" Type="http://schemas.openxmlformats.org/officeDocument/2006/relationships/webSettings" Target="webSettings.xml"/><Relationship Id="rId9" Type="http://schemas.openxmlformats.org/officeDocument/2006/relationships/hyperlink" Target="https://vpt.lrv.lt/uploads/vpt/documents/files/mp/konfidenciali_informacija.pdf" TargetMode="External"/><Relationship Id="rId14" Type="http://schemas.openxmlformats.org/officeDocument/2006/relationships/footer" Target="footer2.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1997</TotalTime>
  <Pages>11</Pages>
  <Words>6977</Words>
  <Characters>39770</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Virginija Bėčienė</dc:creator>
  <cp:lastModifiedBy>Windows User</cp:lastModifiedBy>
  <cp:revision>478</cp:revision>
  <cp:lastPrinted>2021-06-07T10:56:00Z</cp:lastPrinted>
  <dcterms:created xsi:type="dcterms:W3CDTF">2022-11-04T09:46:00Z</dcterms:created>
  <dcterms:modified xsi:type="dcterms:W3CDTF">2026-01-14T14:49:00Z</dcterms:modified>
</cp:coreProperties>
</file>